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5AB" w:rsidRDefault="002A76F8" w:rsidP="002A76F8">
      <w:pPr>
        <w:pStyle w:val="BodyText"/>
        <w:rPr>
          <w:rFonts w:ascii="Arial" w:hAnsi="Arial" w:cs="Arial"/>
          <w:sz w:val="22"/>
          <w:szCs w:val="22"/>
        </w:rPr>
      </w:pPr>
      <w:r w:rsidRPr="00D51EE2">
        <w:rPr>
          <w:rFonts w:ascii="Arial" w:hAnsi="Arial" w:cs="Arial"/>
          <w:sz w:val="22"/>
          <w:szCs w:val="22"/>
        </w:rPr>
        <w:t xml:space="preserve">I.  This amendment to Request for Proposals (RFP) No. DACS08P2215 </w:t>
      </w:r>
      <w:r>
        <w:rPr>
          <w:rFonts w:ascii="Arial" w:hAnsi="Arial" w:cs="Arial"/>
          <w:sz w:val="22"/>
          <w:szCs w:val="22"/>
        </w:rPr>
        <w:t xml:space="preserve">will </w:t>
      </w:r>
      <w:r w:rsidR="00E655AB">
        <w:rPr>
          <w:rFonts w:ascii="Arial" w:hAnsi="Arial" w:cs="Arial"/>
          <w:sz w:val="22"/>
          <w:szCs w:val="22"/>
        </w:rPr>
        <w:t>include the following:</w:t>
      </w:r>
    </w:p>
    <w:p w:rsidR="00E655AB" w:rsidRDefault="00E655AB" w:rsidP="00E655AB">
      <w:pPr>
        <w:pStyle w:val="BodyText"/>
        <w:ind w:firstLine="720"/>
        <w:rPr>
          <w:rFonts w:ascii="Arial" w:hAnsi="Arial" w:cs="Arial"/>
          <w:sz w:val="22"/>
          <w:szCs w:val="22"/>
        </w:rPr>
      </w:pPr>
      <w:r>
        <w:rPr>
          <w:rFonts w:ascii="Arial" w:hAnsi="Arial" w:cs="Arial"/>
          <w:sz w:val="22"/>
          <w:szCs w:val="22"/>
        </w:rPr>
        <w:t>A.  U</w:t>
      </w:r>
      <w:r w:rsidR="002A76F8">
        <w:rPr>
          <w:rFonts w:ascii="Arial" w:hAnsi="Arial" w:cs="Arial"/>
          <w:sz w:val="22"/>
          <w:szCs w:val="22"/>
        </w:rPr>
        <w:t>p</w:t>
      </w:r>
      <w:r w:rsidR="002A76F8" w:rsidRPr="00D51EE2">
        <w:rPr>
          <w:rFonts w:ascii="Arial" w:hAnsi="Arial" w:cs="Arial"/>
          <w:sz w:val="22"/>
          <w:szCs w:val="22"/>
        </w:rPr>
        <w:t>date</w:t>
      </w:r>
      <w:r w:rsidR="002A76F8">
        <w:rPr>
          <w:rFonts w:ascii="Arial" w:hAnsi="Arial" w:cs="Arial"/>
          <w:sz w:val="22"/>
          <w:szCs w:val="22"/>
        </w:rPr>
        <w:t xml:space="preserve"> and amend </w:t>
      </w:r>
      <w:r>
        <w:rPr>
          <w:rFonts w:ascii="Arial" w:hAnsi="Arial" w:cs="Arial"/>
          <w:sz w:val="22"/>
          <w:szCs w:val="22"/>
        </w:rPr>
        <w:t xml:space="preserve">narratives for </w:t>
      </w:r>
      <w:r w:rsidR="002A76F8" w:rsidRPr="00D51EE2">
        <w:rPr>
          <w:rFonts w:ascii="Arial" w:hAnsi="Arial" w:cs="Arial"/>
          <w:sz w:val="22"/>
          <w:szCs w:val="22"/>
        </w:rPr>
        <w:t xml:space="preserve">RFP Sections </w:t>
      </w:r>
      <w:r w:rsidR="002A76F8">
        <w:rPr>
          <w:rFonts w:ascii="Arial" w:hAnsi="Arial" w:cs="Arial"/>
          <w:sz w:val="22"/>
          <w:szCs w:val="22"/>
        </w:rPr>
        <w:t>F</w:t>
      </w:r>
      <w:r w:rsidR="002A76F8" w:rsidRPr="00D51EE2">
        <w:rPr>
          <w:rFonts w:ascii="Arial" w:hAnsi="Arial" w:cs="Arial"/>
          <w:sz w:val="22"/>
          <w:szCs w:val="22"/>
        </w:rPr>
        <w:t xml:space="preserve">, J, </w:t>
      </w:r>
      <w:r w:rsidR="006759F5">
        <w:rPr>
          <w:rFonts w:ascii="Arial" w:hAnsi="Arial" w:cs="Arial"/>
          <w:sz w:val="22"/>
          <w:szCs w:val="22"/>
        </w:rPr>
        <w:t xml:space="preserve">and </w:t>
      </w:r>
      <w:r w:rsidR="002A76F8" w:rsidRPr="00D51EE2">
        <w:rPr>
          <w:rFonts w:ascii="Arial" w:hAnsi="Arial" w:cs="Arial"/>
          <w:sz w:val="22"/>
          <w:szCs w:val="22"/>
        </w:rPr>
        <w:t>L.</w:t>
      </w:r>
    </w:p>
    <w:p w:rsidR="00E655AB" w:rsidRDefault="00E655AB" w:rsidP="00E655AB">
      <w:pPr>
        <w:pStyle w:val="BodyText"/>
        <w:ind w:firstLine="720"/>
        <w:rPr>
          <w:rFonts w:ascii="Arial" w:hAnsi="Arial" w:cs="Arial"/>
          <w:sz w:val="22"/>
          <w:szCs w:val="22"/>
        </w:rPr>
      </w:pPr>
      <w:r>
        <w:rPr>
          <w:rFonts w:ascii="Arial" w:hAnsi="Arial" w:cs="Arial"/>
          <w:sz w:val="22"/>
          <w:szCs w:val="22"/>
        </w:rPr>
        <w:t>B.  Provide Section J, Attachment 11, Transition-in Statement of Work (SOW) dated November 2010</w:t>
      </w:r>
    </w:p>
    <w:p w:rsidR="002A76F8" w:rsidRDefault="00E655AB" w:rsidP="00E655AB">
      <w:pPr>
        <w:pStyle w:val="BodyText"/>
        <w:ind w:firstLine="720"/>
        <w:rPr>
          <w:rFonts w:ascii="Arial" w:hAnsi="Arial" w:cs="Arial"/>
          <w:sz w:val="22"/>
          <w:szCs w:val="22"/>
        </w:rPr>
      </w:pPr>
      <w:r>
        <w:rPr>
          <w:rFonts w:ascii="Arial" w:hAnsi="Arial" w:cs="Arial"/>
          <w:sz w:val="22"/>
          <w:szCs w:val="22"/>
        </w:rPr>
        <w:t>C.  Provide the following updated Section L attachments:</w:t>
      </w:r>
    </w:p>
    <w:p w:rsidR="00E655AB" w:rsidRDefault="00E655AB" w:rsidP="00E655AB">
      <w:pPr>
        <w:pStyle w:val="BodyText"/>
        <w:ind w:firstLine="720"/>
        <w:rPr>
          <w:rFonts w:ascii="Arial" w:hAnsi="Arial" w:cs="Arial"/>
          <w:sz w:val="22"/>
          <w:szCs w:val="22"/>
        </w:rPr>
      </w:pPr>
      <w:r>
        <w:rPr>
          <w:rFonts w:ascii="Arial" w:hAnsi="Arial" w:cs="Arial"/>
          <w:sz w:val="22"/>
          <w:szCs w:val="22"/>
        </w:rPr>
        <w:tab/>
        <w:t xml:space="preserve">1.  Attachment L-9 Total Costs Prime Contractor </w:t>
      </w:r>
      <w:r w:rsidR="009C4BE4">
        <w:rPr>
          <w:rFonts w:ascii="Arial" w:hAnsi="Arial" w:cs="Arial"/>
          <w:sz w:val="22"/>
          <w:szCs w:val="22"/>
        </w:rPr>
        <w:t xml:space="preserve">Model - </w:t>
      </w:r>
      <w:r>
        <w:rPr>
          <w:rFonts w:ascii="Arial" w:hAnsi="Arial" w:cs="Arial"/>
          <w:sz w:val="22"/>
          <w:szCs w:val="22"/>
        </w:rPr>
        <w:t>Amendment 8</w:t>
      </w:r>
    </w:p>
    <w:p w:rsidR="00E655AB" w:rsidRDefault="00E655AB" w:rsidP="00E655AB">
      <w:pPr>
        <w:pStyle w:val="BodyText"/>
        <w:ind w:left="720" w:firstLine="720"/>
        <w:rPr>
          <w:rFonts w:ascii="Arial" w:hAnsi="Arial" w:cs="Arial"/>
          <w:sz w:val="22"/>
          <w:szCs w:val="22"/>
        </w:rPr>
      </w:pPr>
      <w:r>
        <w:rPr>
          <w:rFonts w:ascii="Arial" w:hAnsi="Arial" w:cs="Arial"/>
          <w:sz w:val="22"/>
          <w:szCs w:val="22"/>
        </w:rPr>
        <w:t>2.  Attachment L-10 Cost Model Final Template</w:t>
      </w:r>
      <w:r w:rsidR="009C4BE4">
        <w:rPr>
          <w:rFonts w:ascii="Arial" w:hAnsi="Arial" w:cs="Arial"/>
          <w:sz w:val="22"/>
          <w:szCs w:val="22"/>
        </w:rPr>
        <w:t xml:space="preserve"> - </w:t>
      </w:r>
      <w:r>
        <w:rPr>
          <w:rFonts w:ascii="Arial" w:hAnsi="Arial" w:cs="Arial"/>
          <w:sz w:val="22"/>
          <w:szCs w:val="22"/>
        </w:rPr>
        <w:t>Amendment 8</w:t>
      </w:r>
    </w:p>
    <w:p w:rsidR="00E655AB" w:rsidRDefault="00E655AB" w:rsidP="00E655AB">
      <w:pPr>
        <w:pStyle w:val="BodyText"/>
        <w:ind w:firstLine="720"/>
        <w:rPr>
          <w:rFonts w:ascii="Arial" w:hAnsi="Arial" w:cs="Arial"/>
          <w:sz w:val="22"/>
          <w:szCs w:val="22"/>
        </w:rPr>
      </w:pPr>
      <w:r>
        <w:rPr>
          <w:rFonts w:ascii="Arial" w:hAnsi="Arial" w:cs="Arial"/>
          <w:sz w:val="22"/>
          <w:szCs w:val="22"/>
        </w:rPr>
        <w:tab/>
        <w:t>3.  Attachment L-11 Cost Model Pricing Instructions</w:t>
      </w:r>
      <w:r w:rsidR="009C4BE4">
        <w:rPr>
          <w:rFonts w:ascii="Arial" w:hAnsi="Arial" w:cs="Arial"/>
          <w:sz w:val="22"/>
          <w:szCs w:val="22"/>
        </w:rPr>
        <w:t xml:space="preserve"> - </w:t>
      </w:r>
      <w:r>
        <w:rPr>
          <w:rFonts w:ascii="Arial" w:hAnsi="Arial" w:cs="Arial"/>
          <w:sz w:val="22"/>
          <w:szCs w:val="22"/>
        </w:rPr>
        <w:t>Amendment 8</w:t>
      </w:r>
    </w:p>
    <w:p w:rsidR="00362225" w:rsidRDefault="00E655AB" w:rsidP="00E655AB">
      <w:pPr>
        <w:pStyle w:val="BodyText"/>
        <w:ind w:left="720" w:firstLine="720"/>
        <w:rPr>
          <w:rFonts w:ascii="Arial" w:hAnsi="Arial" w:cs="Arial"/>
          <w:sz w:val="22"/>
          <w:szCs w:val="22"/>
        </w:rPr>
      </w:pPr>
      <w:r>
        <w:rPr>
          <w:rFonts w:ascii="Arial" w:hAnsi="Arial" w:cs="Arial"/>
          <w:sz w:val="22"/>
          <w:szCs w:val="22"/>
        </w:rPr>
        <w:t xml:space="preserve">4. </w:t>
      </w:r>
      <w:r w:rsidR="00362225">
        <w:rPr>
          <w:rFonts w:ascii="Arial" w:hAnsi="Arial" w:cs="Arial"/>
          <w:sz w:val="22"/>
          <w:szCs w:val="22"/>
        </w:rPr>
        <w:t xml:space="preserve"> </w:t>
      </w:r>
      <w:r w:rsidR="00F77E2C" w:rsidRPr="00F77E2C">
        <w:rPr>
          <w:rFonts w:ascii="Arial" w:hAnsi="Arial" w:cs="Arial"/>
          <w:sz w:val="22"/>
          <w:szCs w:val="22"/>
        </w:rPr>
        <w:t>Attachment L-14 NSF WBS with Non-Labor Budget Estimate</w:t>
      </w:r>
      <w:r w:rsidR="009C4BE4">
        <w:rPr>
          <w:rFonts w:ascii="Arial" w:hAnsi="Arial" w:cs="Arial"/>
          <w:sz w:val="22"/>
          <w:szCs w:val="22"/>
        </w:rPr>
        <w:t xml:space="preserve">- </w:t>
      </w:r>
      <w:r>
        <w:rPr>
          <w:rFonts w:ascii="Arial" w:hAnsi="Arial" w:cs="Arial"/>
          <w:sz w:val="22"/>
          <w:szCs w:val="22"/>
        </w:rPr>
        <w:t xml:space="preserve">Amendment 8 </w:t>
      </w:r>
    </w:p>
    <w:p w:rsidR="00E655AB" w:rsidRDefault="00362225" w:rsidP="00362225">
      <w:pPr>
        <w:pStyle w:val="BodyText"/>
        <w:rPr>
          <w:rFonts w:ascii="Arial" w:hAnsi="Arial" w:cs="Arial"/>
          <w:sz w:val="22"/>
          <w:szCs w:val="22"/>
        </w:rPr>
      </w:pPr>
      <w:r>
        <w:rPr>
          <w:rFonts w:ascii="Arial" w:hAnsi="Arial" w:cs="Arial"/>
          <w:sz w:val="22"/>
          <w:szCs w:val="22"/>
        </w:rPr>
        <w:tab/>
        <w:t xml:space="preserve">D. Provide answers to written questions received on </w:t>
      </w:r>
      <w:r w:rsidRPr="00D51EE2">
        <w:rPr>
          <w:rFonts w:ascii="Arial" w:hAnsi="Arial" w:cs="Arial"/>
          <w:sz w:val="22"/>
          <w:szCs w:val="22"/>
        </w:rPr>
        <w:t>RFP No. DACS08P2215</w:t>
      </w:r>
      <w:r>
        <w:rPr>
          <w:rFonts w:ascii="Arial" w:hAnsi="Arial" w:cs="Arial"/>
          <w:sz w:val="22"/>
          <w:szCs w:val="22"/>
        </w:rPr>
        <w:t>.</w:t>
      </w:r>
    </w:p>
    <w:p w:rsidR="002A76F8" w:rsidRDefault="002A76F8" w:rsidP="002A76F8">
      <w:pPr>
        <w:pStyle w:val="BodyText"/>
        <w:rPr>
          <w:rFonts w:ascii="Arial" w:hAnsi="Arial" w:cs="Arial"/>
          <w:sz w:val="22"/>
          <w:szCs w:val="22"/>
        </w:rPr>
      </w:pPr>
    </w:p>
    <w:p w:rsidR="002A76F8" w:rsidRDefault="009D55BC" w:rsidP="002A76F8">
      <w:pPr>
        <w:pStyle w:val="BodyText"/>
        <w:rPr>
          <w:rFonts w:ascii="Arial" w:hAnsi="Arial" w:cs="Arial"/>
          <w:sz w:val="22"/>
          <w:szCs w:val="22"/>
        </w:rPr>
      </w:pPr>
      <w:r>
        <w:rPr>
          <w:rFonts w:ascii="Arial" w:hAnsi="Arial" w:cs="Arial"/>
          <w:sz w:val="22"/>
          <w:szCs w:val="22"/>
        </w:rPr>
        <w:t xml:space="preserve">II. </w:t>
      </w:r>
      <w:r w:rsidR="002A76F8">
        <w:rPr>
          <w:rFonts w:ascii="Arial" w:hAnsi="Arial" w:cs="Arial"/>
          <w:sz w:val="22"/>
          <w:szCs w:val="22"/>
        </w:rPr>
        <w:t xml:space="preserve">This summary provides an overview of how affected sections of the RFP will be changed as a result of the subject amendment.  Note that this summary may not be all inclusive.  Also note that this summary may identify changes affecting multiple sections of the RFP which may not be repeated within the summary but sets out the change within the affected RFP section itself in the body of this amendment.  </w:t>
      </w:r>
    </w:p>
    <w:p w:rsidR="002A76F8" w:rsidRDefault="002A76F8" w:rsidP="002A76F8">
      <w:pPr>
        <w:pStyle w:val="BodyText"/>
        <w:ind w:firstLine="720"/>
        <w:rPr>
          <w:rFonts w:ascii="Arial" w:hAnsi="Arial" w:cs="Arial"/>
          <w:sz w:val="22"/>
          <w:szCs w:val="22"/>
        </w:rPr>
      </w:pPr>
    </w:p>
    <w:p w:rsidR="002A76F8" w:rsidRDefault="002A76F8" w:rsidP="002A76F8">
      <w:pPr>
        <w:pStyle w:val="BodyText"/>
        <w:ind w:left="1080"/>
        <w:rPr>
          <w:rFonts w:ascii="Arial" w:hAnsi="Arial" w:cs="Arial"/>
          <w:sz w:val="22"/>
          <w:szCs w:val="22"/>
        </w:rPr>
      </w:pPr>
    </w:p>
    <w:p w:rsidR="002A76F8" w:rsidRDefault="002A76F8" w:rsidP="002A76F8">
      <w:pPr>
        <w:ind w:left="720"/>
        <w:rPr>
          <w:rFonts w:ascii="Arial" w:hAnsi="Arial" w:cs="Arial"/>
          <w:sz w:val="22"/>
          <w:szCs w:val="22"/>
        </w:rPr>
      </w:pPr>
      <w:r>
        <w:rPr>
          <w:rFonts w:ascii="Arial" w:hAnsi="Arial" w:cs="Arial"/>
          <w:sz w:val="22"/>
          <w:szCs w:val="22"/>
        </w:rPr>
        <w:t xml:space="preserve">A.  </w:t>
      </w:r>
      <w:r w:rsidR="006759F5">
        <w:rPr>
          <w:rFonts w:ascii="Arial" w:hAnsi="Arial" w:cs="Arial"/>
          <w:sz w:val="22"/>
          <w:szCs w:val="22"/>
        </w:rPr>
        <w:t>Summary of c</w:t>
      </w:r>
      <w:r>
        <w:rPr>
          <w:rFonts w:ascii="Arial" w:hAnsi="Arial" w:cs="Arial"/>
          <w:sz w:val="22"/>
          <w:szCs w:val="22"/>
        </w:rPr>
        <w:t xml:space="preserve">hanges for Section F - </w:t>
      </w:r>
      <w:r w:rsidRPr="003B7CC2">
        <w:rPr>
          <w:rFonts w:ascii="Arial" w:hAnsi="Arial" w:cs="Arial"/>
          <w:sz w:val="22"/>
          <w:szCs w:val="22"/>
        </w:rPr>
        <w:t>DELIVERIES AND PERFORMANCE</w:t>
      </w:r>
      <w:r>
        <w:rPr>
          <w:rFonts w:ascii="Arial" w:hAnsi="Arial" w:cs="Arial"/>
          <w:sz w:val="22"/>
          <w:szCs w:val="22"/>
        </w:rPr>
        <w:t xml:space="preserve"> </w:t>
      </w:r>
    </w:p>
    <w:p w:rsidR="002A76F8" w:rsidRPr="0091218E" w:rsidRDefault="002A76F8" w:rsidP="002A76F8">
      <w:pPr>
        <w:ind w:firstLine="720"/>
        <w:rPr>
          <w:rFonts w:ascii="Arial" w:hAnsi="Arial" w:cs="Arial"/>
          <w:sz w:val="22"/>
          <w:szCs w:val="22"/>
        </w:rPr>
      </w:pPr>
      <w:r>
        <w:rPr>
          <w:rFonts w:ascii="Arial" w:hAnsi="Arial" w:cs="Arial"/>
          <w:sz w:val="22"/>
          <w:szCs w:val="22"/>
        </w:rPr>
        <w:tab/>
        <w:t>1.  Amended SCHEDULE OF CONTRACT DELIVERABLES</w:t>
      </w:r>
      <w:r w:rsidR="006759F5">
        <w:rPr>
          <w:rFonts w:ascii="Arial" w:hAnsi="Arial" w:cs="Arial"/>
          <w:sz w:val="22"/>
          <w:szCs w:val="22"/>
        </w:rPr>
        <w:t xml:space="preserve"> F.7 </w:t>
      </w:r>
      <w:r>
        <w:rPr>
          <w:rFonts w:ascii="Arial" w:hAnsi="Arial" w:cs="Arial"/>
          <w:sz w:val="22"/>
          <w:szCs w:val="22"/>
        </w:rPr>
        <w:t xml:space="preserve"> item 020 to reflect that the contractor </w:t>
      </w:r>
      <w:r w:rsidRPr="0091218E">
        <w:rPr>
          <w:rFonts w:ascii="Arial" w:hAnsi="Arial" w:cs="Arial"/>
          <w:sz w:val="22"/>
          <w:szCs w:val="22"/>
        </w:rPr>
        <w:t>will provide an assessment of available tax exemptions for state and local tax that may be applicable to purchases under this contract (consistent with below paragraph H.9 changes)</w:t>
      </w:r>
      <w:r>
        <w:rPr>
          <w:rFonts w:ascii="Arial" w:hAnsi="Arial" w:cs="Arial"/>
          <w:sz w:val="22"/>
          <w:szCs w:val="22"/>
        </w:rPr>
        <w:t>.</w:t>
      </w:r>
    </w:p>
    <w:p w:rsidR="002A76F8" w:rsidRDefault="002A76F8" w:rsidP="002A76F8">
      <w:pPr>
        <w:ind w:firstLine="720"/>
        <w:rPr>
          <w:rFonts w:ascii="Arial" w:hAnsi="Arial" w:cs="Arial"/>
          <w:sz w:val="22"/>
          <w:szCs w:val="22"/>
        </w:rPr>
      </w:pPr>
      <w:r>
        <w:rPr>
          <w:rFonts w:ascii="Arial" w:hAnsi="Arial" w:cs="Arial"/>
          <w:sz w:val="22"/>
          <w:szCs w:val="22"/>
        </w:rPr>
        <w:t xml:space="preserve"> </w:t>
      </w:r>
      <w:r>
        <w:rPr>
          <w:rFonts w:ascii="Arial" w:hAnsi="Arial" w:cs="Arial"/>
          <w:sz w:val="22"/>
          <w:szCs w:val="22"/>
        </w:rPr>
        <w:tab/>
      </w:r>
    </w:p>
    <w:p w:rsidR="002A76F8" w:rsidRDefault="002A76F8" w:rsidP="002A76F8">
      <w:pPr>
        <w:pStyle w:val="BodyText"/>
        <w:ind w:left="720"/>
        <w:rPr>
          <w:rFonts w:ascii="Arial" w:hAnsi="Arial" w:cs="Arial"/>
          <w:sz w:val="22"/>
          <w:szCs w:val="22"/>
        </w:rPr>
      </w:pPr>
      <w:r>
        <w:rPr>
          <w:rFonts w:ascii="Arial" w:hAnsi="Arial" w:cs="Arial"/>
          <w:sz w:val="22"/>
          <w:szCs w:val="22"/>
        </w:rPr>
        <w:t xml:space="preserve">B.  Summary of changes for Section </w:t>
      </w:r>
      <w:r w:rsidRPr="00D51EE2">
        <w:rPr>
          <w:rFonts w:ascii="Arial" w:hAnsi="Arial" w:cs="Arial"/>
          <w:sz w:val="22"/>
          <w:szCs w:val="22"/>
        </w:rPr>
        <w:t>J – LIST OF ATTACHMENTS</w:t>
      </w:r>
    </w:p>
    <w:p w:rsidR="002A76F8" w:rsidRDefault="002A76F8" w:rsidP="002A76F8">
      <w:pPr>
        <w:pStyle w:val="BodyText"/>
        <w:ind w:left="720"/>
        <w:rPr>
          <w:rFonts w:ascii="Arial" w:hAnsi="Arial" w:cs="Arial"/>
          <w:sz w:val="22"/>
          <w:szCs w:val="22"/>
        </w:rPr>
      </w:pPr>
      <w:r>
        <w:rPr>
          <w:rFonts w:ascii="Arial" w:hAnsi="Arial" w:cs="Arial"/>
          <w:sz w:val="22"/>
          <w:szCs w:val="22"/>
        </w:rPr>
        <w:tab/>
      </w:r>
    </w:p>
    <w:p w:rsidR="003C0AF4" w:rsidRDefault="002A76F8" w:rsidP="009D55BC">
      <w:pPr>
        <w:pStyle w:val="BodyText"/>
        <w:rPr>
          <w:rFonts w:ascii="Arial" w:hAnsi="Arial" w:cs="Arial"/>
          <w:sz w:val="22"/>
          <w:szCs w:val="22"/>
        </w:rPr>
      </w:pPr>
      <w:r>
        <w:rPr>
          <w:rFonts w:ascii="Arial" w:hAnsi="Arial" w:cs="Arial"/>
          <w:sz w:val="22"/>
          <w:szCs w:val="22"/>
        </w:rPr>
        <w:tab/>
      </w:r>
      <w:r w:rsidR="009D55BC">
        <w:rPr>
          <w:rFonts w:ascii="Arial" w:hAnsi="Arial" w:cs="Arial"/>
          <w:sz w:val="22"/>
          <w:szCs w:val="22"/>
        </w:rPr>
        <w:tab/>
      </w:r>
      <w:r>
        <w:rPr>
          <w:rFonts w:ascii="Arial" w:hAnsi="Arial" w:cs="Arial"/>
          <w:sz w:val="22"/>
          <w:szCs w:val="22"/>
        </w:rPr>
        <w:t>1.  Attachment 11, Statement of Work (SOW) for Tra</w:t>
      </w:r>
      <w:r w:rsidR="009D55BC">
        <w:rPr>
          <w:rFonts w:ascii="Arial" w:hAnsi="Arial" w:cs="Arial"/>
          <w:sz w:val="22"/>
          <w:szCs w:val="22"/>
        </w:rPr>
        <w:t xml:space="preserve">nsition-in </w:t>
      </w:r>
      <w:r w:rsidR="008D5CB2">
        <w:rPr>
          <w:rFonts w:ascii="Arial" w:hAnsi="Arial" w:cs="Arial"/>
          <w:sz w:val="22"/>
          <w:szCs w:val="22"/>
        </w:rPr>
        <w:t>i</w:t>
      </w:r>
      <w:r w:rsidR="009D55BC">
        <w:rPr>
          <w:rFonts w:ascii="Arial" w:hAnsi="Arial" w:cs="Arial"/>
          <w:sz w:val="22"/>
          <w:szCs w:val="22"/>
        </w:rPr>
        <w:t xml:space="preserve">s revised </w:t>
      </w:r>
      <w:r w:rsidR="003C0AF4">
        <w:rPr>
          <w:rFonts w:ascii="Arial" w:hAnsi="Arial" w:cs="Arial"/>
          <w:sz w:val="22"/>
          <w:szCs w:val="22"/>
        </w:rPr>
        <w:t>as follows:</w:t>
      </w:r>
    </w:p>
    <w:p w:rsidR="003C0AF4" w:rsidRDefault="003C0AF4" w:rsidP="003C0AF4">
      <w:pPr>
        <w:pStyle w:val="BodyText"/>
        <w:ind w:left="1440" w:firstLine="720"/>
        <w:rPr>
          <w:rFonts w:ascii="Arial" w:hAnsi="Arial" w:cs="Arial"/>
          <w:sz w:val="22"/>
          <w:szCs w:val="22"/>
        </w:rPr>
      </w:pPr>
      <w:proofErr w:type="gramStart"/>
      <w:r>
        <w:rPr>
          <w:rFonts w:ascii="Arial" w:hAnsi="Arial" w:cs="Arial"/>
          <w:sz w:val="22"/>
          <w:szCs w:val="22"/>
        </w:rPr>
        <w:t>a.  D</w:t>
      </w:r>
      <w:r w:rsidR="009D55BC">
        <w:rPr>
          <w:rFonts w:ascii="Arial" w:hAnsi="Arial" w:cs="Arial"/>
          <w:sz w:val="22"/>
          <w:szCs w:val="22"/>
        </w:rPr>
        <w:t>elete</w:t>
      </w:r>
      <w:proofErr w:type="gramEnd"/>
      <w:r w:rsidR="009D55BC">
        <w:rPr>
          <w:rFonts w:ascii="Arial" w:hAnsi="Arial" w:cs="Arial"/>
          <w:sz w:val="22"/>
          <w:szCs w:val="22"/>
        </w:rPr>
        <w:t xml:space="preserve"> </w:t>
      </w:r>
      <w:r w:rsidR="002A76F8">
        <w:rPr>
          <w:rFonts w:ascii="Arial" w:hAnsi="Arial" w:cs="Arial"/>
          <w:sz w:val="22"/>
          <w:szCs w:val="22"/>
        </w:rPr>
        <w:t>and reserve for future use SOW Section</w:t>
      </w:r>
      <w:r w:rsidR="006759F5">
        <w:rPr>
          <w:rFonts w:ascii="Arial" w:hAnsi="Arial" w:cs="Arial"/>
          <w:sz w:val="22"/>
          <w:szCs w:val="22"/>
        </w:rPr>
        <w:t>s</w:t>
      </w:r>
      <w:r w:rsidR="002A76F8">
        <w:rPr>
          <w:rFonts w:ascii="Arial" w:hAnsi="Arial" w:cs="Arial"/>
          <w:sz w:val="22"/>
          <w:szCs w:val="22"/>
        </w:rPr>
        <w:t xml:space="preserve"> 2.3.11, 2.3.12 and 2.4.6 </w:t>
      </w:r>
      <w:r w:rsidR="008D5CB2">
        <w:rPr>
          <w:rFonts w:ascii="Arial" w:hAnsi="Arial" w:cs="Arial"/>
          <w:sz w:val="22"/>
          <w:szCs w:val="22"/>
        </w:rPr>
        <w:t>t</w:t>
      </w:r>
      <w:r w:rsidR="002A76F8">
        <w:rPr>
          <w:rFonts w:ascii="Arial" w:hAnsi="Arial" w:cs="Arial"/>
          <w:sz w:val="22"/>
          <w:szCs w:val="22"/>
        </w:rPr>
        <w:t xml:space="preserve">o eliminate conflicts with Section 7; </w:t>
      </w:r>
    </w:p>
    <w:p w:rsidR="002A76F8" w:rsidRDefault="003C0AF4" w:rsidP="003C0AF4">
      <w:pPr>
        <w:pStyle w:val="BodyText"/>
        <w:ind w:left="1440" w:firstLine="720"/>
        <w:rPr>
          <w:rFonts w:ascii="Arial" w:hAnsi="Arial" w:cs="Arial"/>
          <w:sz w:val="22"/>
          <w:szCs w:val="22"/>
        </w:rPr>
      </w:pPr>
      <w:r>
        <w:rPr>
          <w:rFonts w:ascii="Arial" w:hAnsi="Arial" w:cs="Arial"/>
          <w:sz w:val="22"/>
          <w:szCs w:val="22"/>
        </w:rPr>
        <w:t>b.  C</w:t>
      </w:r>
      <w:r w:rsidR="002A76F8">
        <w:rPr>
          <w:rFonts w:ascii="Arial" w:hAnsi="Arial" w:cs="Arial"/>
          <w:sz w:val="22"/>
          <w:szCs w:val="22"/>
        </w:rPr>
        <w:t>hange Section 2.5.3 to be consistent with Section F.7, Schedule of Deliverables, item 039 which provides for submission of the Materials System architecture only during the transition period (refer to Section 3.3) and permits workforce recruitment activities to begin with contract award (refer to Section 1.2).</w:t>
      </w:r>
    </w:p>
    <w:p w:rsidR="002A76F8" w:rsidRDefault="002A76F8" w:rsidP="002A76F8">
      <w:pPr>
        <w:pStyle w:val="BodyText"/>
        <w:ind w:firstLine="720"/>
        <w:rPr>
          <w:rFonts w:ascii="Arial" w:hAnsi="Arial" w:cs="Arial"/>
          <w:sz w:val="22"/>
          <w:szCs w:val="22"/>
        </w:rPr>
      </w:pPr>
    </w:p>
    <w:p w:rsidR="002A76F8" w:rsidRDefault="002A76F8" w:rsidP="002A76F8">
      <w:pPr>
        <w:pStyle w:val="BodyText"/>
        <w:ind w:firstLine="720"/>
        <w:rPr>
          <w:rFonts w:ascii="Arial" w:hAnsi="Arial" w:cs="Arial"/>
          <w:sz w:val="22"/>
          <w:szCs w:val="22"/>
        </w:rPr>
      </w:pPr>
      <w:r>
        <w:rPr>
          <w:rFonts w:ascii="Arial" w:hAnsi="Arial" w:cs="Arial"/>
          <w:sz w:val="22"/>
          <w:szCs w:val="22"/>
        </w:rPr>
        <w:t xml:space="preserve">C.  </w:t>
      </w:r>
      <w:r w:rsidR="006759F5">
        <w:rPr>
          <w:rFonts w:ascii="Arial" w:hAnsi="Arial" w:cs="Arial"/>
          <w:sz w:val="22"/>
          <w:szCs w:val="22"/>
        </w:rPr>
        <w:t xml:space="preserve">Summary of changes for </w:t>
      </w:r>
      <w:r>
        <w:rPr>
          <w:rFonts w:ascii="Arial" w:hAnsi="Arial" w:cs="Arial"/>
          <w:sz w:val="22"/>
          <w:szCs w:val="22"/>
        </w:rPr>
        <w:t xml:space="preserve">Section L </w:t>
      </w:r>
      <w:r w:rsidRPr="005A6529">
        <w:rPr>
          <w:rFonts w:ascii="Arial" w:hAnsi="Arial" w:cs="Arial"/>
          <w:sz w:val="22"/>
          <w:szCs w:val="22"/>
        </w:rPr>
        <w:t>- INSTRUCTIONS, CONDITIONS, AND NOTICES TO OFFERORS OR RESPONDENTS</w:t>
      </w:r>
      <w:r w:rsidR="006759F5">
        <w:rPr>
          <w:rFonts w:ascii="Arial" w:hAnsi="Arial" w:cs="Arial"/>
          <w:sz w:val="22"/>
          <w:szCs w:val="22"/>
        </w:rPr>
        <w:t xml:space="preserve"> </w:t>
      </w:r>
      <w:r w:rsidR="003C0AF4">
        <w:rPr>
          <w:rFonts w:ascii="Arial" w:hAnsi="Arial" w:cs="Arial"/>
          <w:sz w:val="22"/>
          <w:szCs w:val="22"/>
        </w:rPr>
        <w:t>(These reflect</w:t>
      </w:r>
      <w:r w:rsidR="006759F5">
        <w:rPr>
          <w:rFonts w:ascii="Arial" w:hAnsi="Arial" w:cs="Arial"/>
          <w:sz w:val="22"/>
          <w:szCs w:val="22"/>
        </w:rPr>
        <w:t xml:space="preserve">  changes to</w:t>
      </w:r>
      <w:r>
        <w:rPr>
          <w:rFonts w:ascii="Arial" w:hAnsi="Arial" w:cs="Arial"/>
          <w:sz w:val="22"/>
          <w:szCs w:val="22"/>
        </w:rPr>
        <w:t xml:space="preserve"> be consistent with answers provided in the Q</w:t>
      </w:r>
      <w:r w:rsidR="003C0AF4">
        <w:rPr>
          <w:rFonts w:ascii="Arial" w:hAnsi="Arial" w:cs="Arial"/>
          <w:sz w:val="22"/>
          <w:szCs w:val="22"/>
        </w:rPr>
        <w:t>uestion and Answer portion of this amendment)</w:t>
      </w:r>
      <w:r>
        <w:rPr>
          <w:rFonts w:ascii="Arial" w:hAnsi="Arial" w:cs="Arial"/>
          <w:sz w:val="22"/>
          <w:szCs w:val="22"/>
        </w:rPr>
        <w:t>.</w:t>
      </w:r>
    </w:p>
    <w:p w:rsidR="002A76F8" w:rsidRDefault="002A76F8" w:rsidP="002A76F8">
      <w:pPr>
        <w:pStyle w:val="BodyText"/>
        <w:ind w:firstLine="720"/>
        <w:rPr>
          <w:rFonts w:ascii="Arial" w:hAnsi="Arial" w:cs="Arial"/>
          <w:sz w:val="22"/>
          <w:szCs w:val="22"/>
        </w:rPr>
      </w:pPr>
    </w:p>
    <w:p w:rsidR="002A76F8" w:rsidRDefault="002A76F8" w:rsidP="002A76F8">
      <w:pPr>
        <w:pStyle w:val="BodyText"/>
        <w:numPr>
          <w:ilvl w:val="0"/>
          <w:numId w:val="3"/>
        </w:numPr>
        <w:rPr>
          <w:rFonts w:ascii="Arial" w:hAnsi="Arial" w:cs="Arial"/>
          <w:sz w:val="22"/>
          <w:szCs w:val="22"/>
        </w:rPr>
      </w:pPr>
      <w:r>
        <w:rPr>
          <w:rFonts w:ascii="Arial" w:hAnsi="Arial" w:cs="Arial"/>
          <w:sz w:val="22"/>
          <w:szCs w:val="22"/>
        </w:rPr>
        <w:t>L.6.3.1 Volume I, Transmittal Letter and Administrative, is amended to address revised and new text.</w:t>
      </w:r>
    </w:p>
    <w:p w:rsidR="002A76F8" w:rsidRDefault="002A76F8" w:rsidP="002A76F8">
      <w:pPr>
        <w:pStyle w:val="BodyText"/>
        <w:numPr>
          <w:ilvl w:val="0"/>
          <w:numId w:val="3"/>
        </w:numPr>
        <w:rPr>
          <w:rFonts w:ascii="Arial" w:hAnsi="Arial" w:cs="Arial"/>
          <w:sz w:val="22"/>
          <w:szCs w:val="22"/>
        </w:rPr>
      </w:pPr>
      <w:r>
        <w:rPr>
          <w:rFonts w:ascii="Arial" w:hAnsi="Arial" w:cs="Arial"/>
          <w:sz w:val="22"/>
          <w:szCs w:val="22"/>
        </w:rPr>
        <w:t>L. 6.3.2 Volume II, Technical, is amended to address the number and types of submittal for this volume.</w:t>
      </w:r>
    </w:p>
    <w:p w:rsidR="002A76F8" w:rsidRDefault="002A76F8" w:rsidP="002A76F8">
      <w:pPr>
        <w:pStyle w:val="BodyText"/>
        <w:numPr>
          <w:ilvl w:val="0"/>
          <w:numId w:val="3"/>
        </w:numPr>
        <w:rPr>
          <w:rFonts w:ascii="Arial" w:hAnsi="Arial" w:cs="Arial"/>
          <w:sz w:val="22"/>
          <w:szCs w:val="22"/>
        </w:rPr>
      </w:pPr>
      <w:r>
        <w:rPr>
          <w:rFonts w:ascii="Arial" w:hAnsi="Arial" w:cs="Arial"/>
          <w:sz w:val="22"/>
          <w:szCs w:val="22"/>
        </w:rPr>
        <w:t>L.6.3.3 Volume III, Past Performance, page limit has been increased to 50 pages and instructions have been added to address revised and new text.</w:t>
      </w:r>
    </w:p>
    <w:p w:rsidR="002A76F8" w:rsidRDefault="002A76F8" w:rsidP="002A76F8">
      <w:pPr>
        <w:pStyle w:val="BodyText"/>
        <w:numPr>
          <w:ilvl w:val="0"/>
          <w:numId w:val="3"/>
        </w:numPr>
        <w:rPr>
          <w:rFonts w:ascii="Arial" w:hAnsi="Arial" w:cs="Arial"/>
          <w:sz w:val="22"/>
          <w:szCs w:val="22"/>
        </w:rPr>
      </w:pPr>
      <w:r>
        <w:rPr>
          <w:rFonts w:ascii="Arial" w:hAnsi="Arial" w:cs="Arial"/>
          <w:sz w:val="22"/>
          <w:szCs w:val="22"/>
        </w:rPr>
        <w:t>L.6.3.4 Volume IV</w:t>
      </w:r>
      <w:r w:rsidR="00B36E47">
        <w:rPr>
          <w:rFonts w:ascii="Arial" w:hAnsi="Arial" w:cs="Arial"/>
          <w:sz w:val="22"/>
          <w:szCs w:val="22"/>
        </w:rPr>
        <w:t>,</w:t>
      </w:r>
      <w:r>
        <w:rPr>
          <w:rFonts w:ascii="Arial" w:hAnsi="Arial" w:cs="Arial"/>
          <w:sz w:val="22"/>
          <w:szCs w:val="22"/>
        </w:rPr>
        <w:t xml:space="preserve"> Cost/Price, is amended to address revised and new text and submittal of a conformed version only.</w:t>
      </w:r>
    </w:p>
    <w:p w:rsidR="002A76F8" w:rsidRDefault="002A76F8" w:rsidP="002A76F8">
      <w:pPr>
        <w:pStyle w:val="BodyText"/>
        <w:numPr>
          <w:ilvl w:val="0"/>
          <w:numId w:val="3"/>
        </w:numPr>
        <w:rPr>
          <w:rFonts w:ascii="Arial" w:hAnsi="Arial" w:cs="Arial"/>
          <w:sz w:val="22"/>
          <w:szCs w:val="22"/>
        </w:rPr>
      </w:pPr>
      <w:r>
        <w:rPr>
          <w:rFonts w:ascii="Arial" w:hAnsi="Arial" w:cs="Arial"/>
          <w:sz w:val="22"/>
          <w:szCs w:val="22"/>
        </w:rPr>
        <w:t>L.6.3.5 is amended to address revised and new text.</w:t>
      </w:r>
    </w:p>
    <w:p w:rsidR="002A76F8" w:rsidRDefault="002A76F8" w:rsidP="002A76F8">
      <w:pPr>
        <w:pStyle w:val="BodyText"/>
        <w:numPr>
          <w:ilvl w:val="0"/>
          <w:numId w:val="3"/>
        </w:numPr>
        <w:rPr>
          <w:rFonts w:ascii="Arial" w:hAnsi="Arial" w:cs="Arial"/>
          <w:sz w:val="22"/>
          <w:szCs w:val="22"/>
        </w:rPr>
      </w:pPr>
      <w:r>
        <w:rPr>
          <w:rFonts w:ascii="Arial" w:hAnsi="Arial" w:cs="Arial"/>
          <w:sz w:val="22"/>
          <w:szCs w:val="22"/>
        </w:rPr>
        <w:lastRenderedPageBreak/>
        <w:t xml:space="preserve">L.6.3.9 increases the number of fold-outs for Volume II, Technical Volume to fifteen (15).  </w:t>
      </w:r>
    </w:p>
    <w:p w:rsidR="002A76F8" w:rsidRDefault="002A76F8" w:rsidP="002A76F8">
      <w:pPr>
        <w:pStyle w:val="BodyText"/>
        <w:numPr>
          <w:ilvl w:val="0"/>
          <w:numId w:val="3"/>
        </w:numPr>
        <w:rPr>
          <w:rFonts w:ascii="Arial" w:hAnsi="Arial" w:cs="Arial"/>
          <w:sz w:val="22"/>
          <w:szCs w:val="22"/>
        </w:rPr>
      </w:pPr>
      <w:r>
        <w:rPr>
          <w:rFonts w:ascii="Arial" w:hAnsi="Arial" w:cs="Arial"/>
          <w:sz w:val="22"/>
          <w:szCs w:val="22"/>
        </w:rPr>
        <w:t>L.8.2 reflect</w:t>
      </w:r>
      <w:r w:rsidR="00061C30">
        <w:rPr>
          <w:rFonts w:ascii="Arial" w:hAnsi="Arial" w:cs="Arial"/>
          <w:sz w:val="22"/>
          <w:szCs w:val="22"/>
        </w:rPr>
        <w:t>s</w:t>
      </w:r>
      <w:r>
        <w:rPr>
          <w:rFonts w:ascii="Arial" w:hAnsi="Arial" w:cs="Arial"/>
          <w:sz w:val="22"/>
          <w:szCs w:val="22"/>
        </w:rPr>
        <w:t xml:space="preserve"> insertion of paragraph (i) Organization Conflict of Interest Mitigation Plan</w:t>
      </w:r>
    </w:p>
    <w:p w:rsidR="002A76F8" w:rsidRDefault="002A76F8" w:rsidP="002A76F8">
      <w:pPr>
        <w:pStyle w:val="BodyText"/>
        <w:numPr>
          <w:ilvl w:val="0"/>
          <w:numId w:val="3"/>
        </w:numPr>
        <w:rPr>
          <w:rFonts w:ascii="Arial" w:hAnsi="Arial" w:cs="Arial"/>
          <w:sz w:val="22"/>
          <w:szCs w:val="22"/>
        </w:rPr>
      </w:pPr>
      <w:r>
        <w:rPr>
          <w:rFonts w:ascii="Arial" w:hAnsi="Arial" w:cs="Arial"/>
          <w:sz w:val="22"/>
          <w:szCs w:val="22"/>
        </w:rPr>
        <w:t xml:space="preserve">L.9.1.6 is amended to remove the requirement to include </w:t>
      </w:r>
      <w:r w:rsidR="004F386E">
        <w:rPr>
          <w:rFonts w:ascii="Arial" w:hAnsi="Arial" w:cs="Arial"/>
          <w:sz w:val="22"/>
          <w:szCs w:val="22"/>
        </w:rPr>
        <w:t xml:space="preserve">a </w:t>
      </w:r>
      <w:r>
        <w:rPr>
          <w:rFonts w:ascii="Arial" w:hAnsi="Arial" w:cs="Arial"/>
          <w:sz w:val="22"/>
          <w:szCs w:val="22"/>
        </w:rPr>
        <w:t>surveillance plan for non-CPAF portion of the contract in Volume I.</w:t>
      </w:r>
    </w:p>
    <w:p w:rsidR="002A76F8" w:rsidRDefault="002A76F8" w:rsidP="002A76F8">
      <w:pPr>
        <w:pStyle w:val="BodyText"/>
        <w:numPr>
          <w:ilvl w:val="0"/>
          <w:numId w:val="3"/>
        </w:numPr>
        <w:rPr>
          <w:rFonts w:ascii="Arial" w:hAnsi="Arial" w:cs="Arial"/>
          <w:sz w:val="22"/>
          <w:szCs w:val="22"/>
        </w:rPr>
      </w:pPr>
      <w:r>
        <w:rPr>
          <w:rFonts w:ascii="Arial" w:hAnsi="Arial" w:cs="Arial"/>
          <w:sz w:val="22"/>
          <w:szCs w:val="22"/>
        </w:rPr>
        <w:t>L.9.2 is amended to remove the extra parenthesis.  Submittal of a “PWS” is only required for Volume II, Technical.</w:t>
      </w:r>
    </w:p>
    <w:p w:rsidR="002A76F8" w:rsidRDefault="002A76F8" w:rsidP="002A76F8">
      <w:pPr>
        <w:pStyle w:val="BodyText"/>
        <w:numPr>
          <w:ilvl w:val="0"/>
          <w:numId w:val="3"/>
        </w:numPr>
        <w:rPr>
          <w:rFonts w:ascii="Arial" w:hAnsi="Arial" w:cs="Arial"/>
          <w:sz w:val="22"/>
          <w:szCs w:val="22"/>
        </w:rPr>
      </w:pPr>
      <w:r>
        <w:rPr>
          <w:rFonts w:ascii="Arial" w:hAnsi="Arial" w:cs="Arial"/>
          <w:sz w:val="22"/>
          <w:szCs w:val="22"/>
        </w:rPr>
        <w:t xml:space="preserve">L. 9.3.1 is amended to reflect Section J, Attachment 11, </w:t>
      </w:r>
      <w:proofErr w:type="gramStart"/>
      <w:r>
        <w:rPr>
          <w:rFonts w:ascii="Arial" w:hAnsi="Arial" w:cs="Arial"/>
          <w:sz w:val="22"/>
          <w:szCs w:val="22"/>
        </w:rPr>
        <w:t>Transition</w:t>
      </w:r>
      <w:proofErr w:type="gramEnd"/>
      <w:r>
        <w:rPr>
          <w:rFonts w:ascii="Arial" w:hAnsi="Arial" w:cs="Arial"/>
          <w:sz w:val="22"/>
          <w:szCs w:val="22"/>
        </w:rPr>
        <w:t xml:space="preserve">-in </w:t>
      </w:r>
      <w:r w:rsidR="004F386E">
        <w:rPr>
          <w:rFonts w:ascii="Arial" w:hAnsi="Arial" w:cs="Arial"/>
          <w:sz w:val="22"/>
          <w:szCs w:val="22"/>
        </w:rPr>
        <w:t>S</w:t>
      </w:r>
      <w:r>
        <w:rPr>
          <w:rFonts w:ascii="Arial" w:hAnsi="Arial" w:cs="Arial"/>
          <w:sz w:val="22"/>
          <w:szCs w:val="22"/>
        </w:rPr>
        <w:t xml:space="preserve">tatement of Work </w:t>
      </w:r>
      <w:r w:rsidR="004F386E">
        <w:rPr>
          <w:rFonts w:ascii="Arial" w:hAnsi="Arial" w:cs="Arial"/>
          <w:sz w:val="22"/>
          <w:szCs w:val="22"/>
        </w:rPr>
        <w:t>dated November 2010</w:t>
      </w:r>
      <w:r>
        <w:rPr>
          <w:rFonts w:ascii="Arial" w:hAnsi="Arial" w:cs="Arial"/>
          <w:sz w:val="22"/>
          <w:szCs w:val="22"/>
        </w:rPr>
        <w:t>.</w:t>
      </w:r>
    </w:p>
    <w:p w:rsidR="002A76F8" w:rsidRDefault="002A76F8" w:rsidP="002A76F8">
      <w:pPr>
        <w:pStyle w:val="BodyText"/>
        <w:numPr>
          <w:ilvl w:val="0"/>
          <w:numId w:val="3"/>
        </w:numPr>
        <w:rPr>
          <w:rFonts w:ascii="Arial" w:hAnsi="Arial" w:cs="Arial"/>
          <w:sz w:val="22"/>
          <w:szCs w:val="22"/>
        </w:rPr>
      </w:pPr>
      <w:r>
        <w:rPr>
          <w:rFonts w:ascii="Arial" w:hAnsi="Arial" w:cs="Arial"/>
          <w:sz w:val="22"/>
          <w:szCs w:val="22"/>
        </w:rPr>
        <w:t xml:space="preserve">L.11.6.2.2 </w:t>
      </w:r>
      <w:r w:rsidR="00E655AB">
        <w:rPr>
          <w:rFonts w:ascii="Arial" w:hAnsi="Arial" w:cs="Arial"/>
          <w:sz w:val="22"/>
          <w:szCs w:val="22"/>
        </w:rPr>
        <w:t xml:space="preserve">paragraph b) </w:t>
      </w:r>
      <w:r>
        <w:rPr>
          <w:rFonts w:ascii="Arial" w:hAnsi="Arial" w:cs="Arial"/>
          <w:sz w:val="22"/>
          <w:szCs w:val="22"/>
        </w:rPr>
        <w:t>is amended to remove the requirement to include BOE information in the cost model.</w:t>
      </w:r>
    </w:p>
    <w:p w:rsidR="002A76F8" w:rsidRDefault="002A76F8" w:rsidP="002A76F8">
      <w:pPr>
        <w:pStyle w:val="BodyText"/>
        <w:numPr>
          <w:ilvl w:val="0"/>
          <w:numId w:val="3"/>
        </w:numPr>
        <w:rPr>
          <w:rFonts w:ascii="Arial" w:hAnsi="Arial" w:cs="Arial"/>
          <w:sz w:val="22"/>
          <w:szCs w:val="22"/>
        </w:rPr>
      </w:pPr>
      <w:r>
        <w:rPr>
          <w:rFonts w:ascii="Arial" w:hAnsi="Arial" w:cs="Arial"/>
          <w:sz w:val="22"/>
          <w:szCs w:val="22"/>
        </w:rPr>
        <w:t>The following Section L attachments are revised as follows:</w:t>
      </w:r>
    </w:p>
    <w:p w:rsidR="002A76F8" w:rsidRDefault="002A76F8" w:rsidP="002A76F8">
      <w:pPr>
        <w:pStyle w:val="BodyText"/>
        <w:numPr>
          <w:ilvl w:val="0"/>
          <w:numId w:val="4"/>
        </w:numPr>
        <w:rPr>
          <w:rFonts w:ascii="Arial" w:hAnsi="Arial" w:cs="Arial"/>
          <w:sz w:val="22"/>
          <w:szCs w:val="22"/>
        </w:rPr>
      </w:pPr>
      <w:r>
        <w:rPr>
          <w:rFonts w:ascii="Arial" w:hAnsi="Arial" w:cs="Arial"/>
          <w:sz w:val="22"/>
          <w:szCs w:val="22"/>
        </w:rPr>
        <w:t>Attachment L-9 – Total Costs Prime Contractor</w:t>
      </w:r>
      <w:r w:rsidR="009C4BE4">
        <w:rPr>
          <w:rFonts w:ascii="Arial" w:hAnsi="Arial" w:cs="Arial"/>
          <w:sz w:val="22"/>
          <w:szCs w:val="22"/>
        </w:rPr>
        <w:t xml:space="preserve"> Model</w:t>
      </w:r>
    </w:p>
    <w:p w:rsidR="002A76F8" w:rsidRDefault="002A76F8" w:rsidP="00EB14E7">
      <w:pPr>
        <w:pStyle w:val="BodyText"/>
        <w:numPr>
          <w:ilvl w:val="0"/>
          <w:numId w:val="5"/>
        </w:numPr>
        <w:ind w:hanging="450"/>
        <w:rPr>
          <w:rFonts w:ascii="Arial" w:hAnsi="Arial" w:cs="Arial"/>
          <w:sz w:val="22"/>
          <w:szCs w:val="22"/>
        </w:rPr>
      </w:pPr>
      <w:r>
        <w:rPr>
          <w:rFonts w:ascii="Arial" w:hAnsi="Arial" w:cs="Arial"/>
          <w:sz w:val="22"/>
          <w:szCs w:val="22"/>
        </w:rPr>
        <w:t>Eliminated Column Z (Science Support)</w:t>
      </w:r>
    </w:p>
    <w:p w:rsidR="002A76F8" w:rsidRDefault="002A76F8" w:rsidP="00EB14E7">
      <w:pPr>
        <w:pStyle w:val="BodyText"/>
        <w:numPr>
          <w:ilvl w:val="0"/>
          <w:numId w:val="5"/>
        </w:numPr>
        <w:ind w:hanging="450"/>
        <w:rPr>
          <w:rFonts w:ascii="Arial" w:hAnsi="Arial" w:cs="Arial"/>
          <w:sz w:val="22"/>
          <w:szCs w:val="22"/>
        </w:rPr>
      </w:pPr>
      <w:r>
        <w:rPr>
          <w:rFonts w:ascii="Arial" w:hAnsi="Arial" w:cs="Arial"/>
          <w:sz w:val="22"/>
          <w:szCs w:val="22"/>
        </w:rPr>
        <w:t>Revised the WBS number to be consistent among L-9, L-10, L-14</w:t>
      </w:r>
    </w:p>
    <w:p w:rsidR="002A76F8" w:rsidRDefault="002A76F8" w:rsidP="00EB14E7">
      <w:pPr>
        <w:pStyle w:val="BodyText"/>
        <w:numPr>
          <w:ilvl w:val="0"/>
          <w:numId w:val="5"/>
        </w:numPr>
        <w:ind w:hanging="450"/>
        <w:rPr>
          <w:rFonts w:ascii="Arial" w:hAnsi="Arial" w:cs="Arial"/>
          <w:sz w:val="22"/>
          <w:szCs w:val="22"/>
        </w:rPr>
      </w:pPr>
      <w:r>
        <w:rPr>
          <w:rFonts w:ascii="Arial" w:hAnsi="Arial" w:cs="Arial"/>
          <w:sz w:val="22"/>
          <w:szCs w:val="22"/>
        </w:rPr>
        <w:t>Inserted WBS 1.4.2.11.01 McMurdo Recreation under the appropriate Level 3 area</w:t>
      </w:r>
    </w:p>
    <w:p w:rsidR="00092A3B" w:rsidRDefault="00092A3B" w:rsidP="00092A3B">
      <w:pPr>
        <w:numPr>
          <w:ilvl w:val="0"/>
          <w:numId w:val="5"/>
        </w:numPr>
        <w:ind w:hanging="450"/>
        <w:rPr>
          <w:rFonts w:ascii="Arial" w:hAnsi="Arial" w:cs="Arial"/>
          <w:sz w:val="22"/>
          <w:szCs w:val="22"/>
        </w:rPr>
      </w:pPr>
      <w:r>
        <w:rPr>
          <w:rFonts w:ascii="Arial" w:hAnsi="Arial" w:cs="Arial"/>
          <w:sz w:val="22"/>
          <w:szCs w:val="22"/>
        </w:rPr>
        <w:t>WBS 1.1.3.1 has been revised to 1.1.3</w:t>
      </w:r>
    </w:p>
    <w:p w:rsidR="00092A3B" w:rsidRDefault="00092A3B" w:rsidP="00EB14E7">
      <w:pPr>
        <w:pStyle w:val="BodyText"/>
        <w:numPr>
          <w:ilvl w:val="0"/>
          <w:numId w:val="5"/>
        </w:numPr>
        <w:ind w:hanging="450"/>
        <w:rPr>
          <w:rFonts w:ascii="Arial" w:hAnsi="Arial" w:cs="Arial"/>
          <w:sz w:val="22"/>
          <w:szCs w:val="22"/>
        </w:rPr>
      </w:pPr>
      <w:r>
        <w:rPr>
          <w:rFonts w:ascii="Arial" w:hAnsi="Arial" w:cs="Arial"/>
          <w:sz w:val="22"/>
          <w:szCs w:val="22"/>
        </w:rPr>
        <w:t>WBS 1.1.3.2 has been revised to 1.1.4</w:t>
      </w:r>
    </w:p>
    <w:p w:rsidR="00092A3B" w:rsidRDefault="00092A3B" w:rsidP="00EB14E7">
      <w:pPr>
        <w:pStyle w:val="BodyText"/>
        <w:numPr>
          <w:ilvl w:val="0"/>
          <w:numId w:val="5"/>
        </w:numPr>
        <w:ind w:hanging="450"/>
        <w:rPr>
          <w:rFonts w:ascii="Arial" w:hAnsi="Arial" w:cs="Arial"/>
          <w:sz w:val="22"/>
          <w:szCs w:val="22"/>
        </w:rPr>
      </w:pPr>
      <w:r>
        <w:rPr>
          <w:rFonts w:ascii="Arial" w:hAnsi="Arial" w:cs="Arial"/>
          <w:sz w:val="22"/>
          <w:szCs w:val="22"/>
        </w:rPr>
        <w:t>WBS 1.1.3.2.XX has been revised to WBS 1.1.4.1.XX</w:t>
      </w:r>
    </w:p>
    <w:p w:rsidR="002A76F8" w:rsidRPr="005A6529" w:rsidRDefault="002A76F8" w:rsidP="00EB14E7">
      <w:pPr>
        <w:pStyle w:val="BodyText"/>
        <w:ind w:left="1440" w:hanging="450"/>
        <w:rPr>
          <w:rFonts w:ascii="Arial" w:hAnsi="Arial" w:cs="Arial"/>
          <w:sz w:val="22"/>
          <w:szCs w:val="22"/>
        </w:rPr>
      </w:pPr>
    </w:p>
    <w:p w:rsidR="002A76F8" w:rsidRDefault="002A76F8" w:rsidP="00AE0665">
      <w:pPr>
        <w:ind w:left="1440" w:firstLine="360"/>
        <w:rPr>
          <w:rFonts w:ascii="Arial" w:hAnsi="Arial" w:cs="Arial"/>
          <w:sz w:val="22"/>
          <w:szCs w:val="22"/>
        </w:rPr>
      </w:pPr>
      <w:r>
        <w:rPr>
          <w:rFonts w:ascii="Arial" w:hAnsi="Arial" w:cs="Arial"/>
          <w:sz w:val="22"/>
          <w:szCs w:val="22"/>
        </w:rPr>
        <w:t>b.</w:t>
      </w:r>
      <w:r w:rsidR="00A93D70">
        <w:rPr>
          <w:rFonts w:ascii="Arial" w:hAnsi="Arial" w:cs="Arial"/>
          <w:sz w:val="22"/>
          <w:szCs w:val="22"/>
        </w:rPr>
        <w:t xml:space="preserve"> </w:t>
      </w:r>
      <w:r>
        <w:rPr>
          <w:rFonts w:ascii="Arial" w:hAnsi="Arial" w:cs="Arial"/>
          <w:sz w:val="22"/>
          <w:szCs w:val="22"/>
        </w:rPr>
        <w:t>Attachment L-10 – Cos</w:t>
      </w:r>
      <w:r w:rsidR="003C0AF4">
        <w:rPr>
          <w:rFonts w:ascii="Arial" w:hAnsi="Arial" w:cs="Arial"/>
          <w:sz w:val="22"/>
          <w:szCs w:val="22"/>
        </w:rPr>
        <w:t>t</w:t>
      </w:r>
      <w:r>
        <w:rPr>
          <w:rFonts w:ascii="Arial" w:hAnsi="Arial" w:cs="Arial"/>
          <w:sz w:val="22"/>
          <w:szCs w:val="22"/>
        </w:rPr>
        <w:t xml:space="preserve"> Model Final Template</w:t>
      </w:r>
    </w:p>
    <w:p w:rsidR="002A76F8" w:rsidRDefault="002A76F8" w:rsidP="00EB14E7">
      <w:pPr>
        <w:ind w:left="2880" w:hanging="450"/>
        <w:rPr>
          <w:rFonts w:ascii="Arial" w:hAnsi="Arial" w:cs="Arial"/>
          <w:sz w:val="22"/>
          <w:szCs w:val="22"/>
        </w:rPr>
      </w:pPr>
      <w:r>
        <w:rPr>
          <w:rFonts w:ascii="Arial" w:hAnsi="Arial" w:cs="Arial"/>
          <w:sz w:val="22"/>
          <w:szCs w:val="22"/>
        </w:rPr>
        <w:t>i</w:t>
      </w:r>
      <w:r>
        <w:rPr>
          <w:rFonts w:ascii="Arial" w:hAnsi="Arial" w:cs="Arial"/>
          <w:sz w:val="22"/>
          <w:szCs w:val="22"/>
        </w:rPr>
        <w:tab/>
        <w:t>WBS numbers 1.2.2.4.09 (LDB), 1.3.1.1.02 (SAS Support), and 1.4.2.5.07 (Energy Conservation) were removed from the worksheet</w:t>
      </w:r>
    </w:p>
    <w:p w:rsidR="00092A3B" w:rsidRDefault="00092A3B" w:rsidP="00EB14E7">
      <w:pPr>
        <w:ind w:left="2880" w:hanging="450"/>
        <w:rPr>
          <w:rFonts w:ascii="Arial" w:hAnsi="Arial" w:cs="Arial"/>
          <w:sz w:val="22"/>
          <w:szCs w:val="22"/>
        </w:rPr>
      </w:pPr>
      <w:r>
        <w:rPr>
          <w:rFonts w:ascii="Arial" w:hAnsi="Arial" w:cs="Arial"/>
          <w:sz w:val="22"/>
          <w:szCs w:val="22"/>
        </w:rPr>
        <w:t>ii.</w:t>
      </w:r>
      <w:r>
        <w:rPr>
          <w:rFonts w:ascii="Arial" w:hAnsi="Arial" w:cs="Arial"/>
          <w:sz w:val="22"/>
          <w:szCs w:val="22"/>
        </w:rPr>
        <w:tab/>
        <w:t>WBS 1.1.3.1 has been revised to 1.1.3</w:t>
      </w:r>
    </w:p>
    <w:p w:rsidR="00092A3B" w:rsidRDefault="00092A3B" w:rsidP="00EB14E7">
      <w:pPr>
        <w:ind w:left="2880" w:hanging="450"/>
        <w:rPr>
          <w:rFonts w:ascii="Arial" w:hAnsi="Arial" w:cs="Arial"/>
          <w:sz w:val="22"/>
          <w:szCs w:val="22"/>
        </w:rPr>
      </w:pPr>
      <w:r>
        <w:rPr>
          <w:rFonts w:ascii="Arial" w:hAnsi="Arial" w:cs="Arial"/>
          <w:sz w:val="22"/>
          <w:szCs w:val="22"/>
        </w:rPr>
        <w:t>iii</w:t>
      </w:r>
      <w:r>
        <w:rPr>
          <w:rFonts w:ascii="Arial" w:hAnsi="Arial" w:cs="Arial"/>
          <w:sz w:val="22"/>
          <w:szCs w:val="22"/>
        </w:rPr>
        <w:tab/>
        <w:t>WBS 1.1.3.2 has been revised to 1.1.4</w:t>
      </w:r>
    </w:p>
    <w:p w:rsidR="00092A3B" w:rsidRDefault="00092A3B" w:rsidP="00092A3B">
      <w:pPr>
        <w:ind w:left="2880" w:hanging="450"/>
        <w:rPr>
          <w:rFonts w:ascii="Arial" w:hAnsi="Arial" w:cs="Arial"/>
          <w:sz w:val="22"/>
          <w:szCs w:val="22"/>
        </w:rPr>
      </w:pPr>
      <w:r>
        <w:rPr>
          <w:rFonts w:ascii="Arial" w:hAnsi="Arial" w:cs="Arial"/>
          <w:sz w:val="22"/>
          <w:szCs w:val="22"/>
        </w:rPr>
        <w:t xml:space="preserve">iv </w:t>
      </w:r>
      <w:r>
        <w:rPr>
          <w:rFonts w:ascii="Arial" w:hAnsi="Arial" w:cs="Arial"/>
          <w:sz w:val="22"/>
          <w:szCs w:val="22"/>
        </w:rPr>
        <w:tab/>
        <w:t>Footnote, “Offeror need not price WBS 1.4.2.13 Station, Retail &amp; Beverage at this time” in the Tab, “Total Labor Staffing” has been removed</w:t>
      </w:r>
    </w:p>
    <w:p w:rsidR="006866B5" w:rsidRDefault="006866B5" w:rsidP="00092A3B">
      <w:pPr>
        <w:ind w:left="2880" w:hanging="450"/>
        <w:rPr>
          <w:rFonts w:ascii="Arial" w:hAnsi="Arial" w:cs="Arial"/>
          <w:sz w:val="22"/>
          <w:szCs w:val="22"/>
        </w:rPr>
      </w:pPr>
      <w:r>
        <w:rPr>
          <w:rFonts w:ascii="Arial" w:hAnsi="Arial" w:cs="Arial"/>
          <w:sz w:val="22"/>
          <w:szCs w:val="22"/>
        </w:rPr>
        <w:t>v</w:t>
      </w:r>
      <w:r>
        <w:rPr>
          <w:rFonts w:ascii="Arial" w:hAnsi="Arial" w:cs="Arial"/>
          <w:sz w:val="22"/>
          <w:szCs w:val="22"/>
        </w:rPr>
        <w:tab/>
        <w:t>Cell AB 23</w:t>
      </w:r>
      <w:r w:rsidR="00D60B65">
        <w:rPr>
          <w:rFonts w:ascii="Arial" w:hAnsi="Arial" w:cs="Arial"/>
          <w:sz w:val="22"/>
          <w:szCs w:val="22"/>
        </w:rPr>
        <w:t>3</w:t>
      </w:r>
      <w:r>
        <w:rPr>
          <w:rFonts w:ascii="Arial" w:hAnsi="Arial" w:cs="Arial"/>
          <w:sz w:val="22"/>
          <w:szCs w:val="22"/>
        </w:rPr>
        <w:t xml:space="preserve"> has been revised to read “March 31, 2025”</w:t>
      </w:r>
    </w:p>
    <w:p w:rsidR="005456E0" w:rsidRDefault="005456E0" w:rsidP="005456E0">
      <w:pPr>
        <w:pStyle w:val="BodyText"/>
        <w:ind w:left="1710" w:firstLine="720"/>
        <w:rPr>
          <w:rFonts w:ascii="Arial" w:hAnsi="Arial" w:cs="Arial"/>
          <w:sz w:val="22"/>
          <w:szCs w:val="22"/>
        </w:rPr>
      </w:pPr>
      <w:r>
        <w:rPr>
          <w:rFonts w:ascii="Arial" w:hAnsi="Arial" w:cs="Arial"/>
          <w:sz w:val="22"/>
          <w:szCs w:val="22"/>
        </w:rPr>
        <w:t>vi</w:t>
      </w:r>
      <w:r>
        <w:rPr>
          <w:rFonts w:ascii="Arial" w:hAnsi="Arial" w:cs="Arial"/>
          <w:sz w:val="22"/>
          <w:szCs w:val="22"/>
        </w:rPr>
        <w:tab/>
        <w:t>WBS 1.1.3.2.XX has been revised to WBS 1.1.4.1.XX</w:t>
      </w:r>
    </w:p>
    <w:p w:rsidR="005456E0" w:rsidRDefault="005456E0" w:rsidP="00092A3B">
      <w:pPr>
        <w:ind w:left="2880" w:hanging="450"/>
        <w:rPr>
          <w:rFonts w:ascii="Arial" w:hAnsi="Arial" w:cs="Arial"/>
          <w:sz w:val="22"/>
          <w:szCs w:val="22"/>
        </w:rPr>
      </w:pPr>
    </w:p>
    <w:p w:rsidR="002A76F8" w:rsidRDefault="002A76F8" w:rsidP="004C2729">
      <w:pPr>
        <w:rPr>
          <w:rFonts w:ascii="Arial" w:hAnsi="Arial" w:cs="Arial"/>
          <w:sz w:val="22"/>
          <w:szCs w:val="22"/>
        </w:rPr>
      </w:pPr>
      <w:r>
        <w:rPr>
          <w:rFonts w:ascii="Arial" w:hAnsi="Arial" w:cs="Arial"/>
          <w:sz w:val="22"/>
          <w:szCs w:val="22"/>
        </w:rPr>
        <w:tab/>
      </w:r>
      <w:r>
        <w:rPr>
          <w:rFonts w:ascii="Arial" w:hAnsi="Arial" w:cs="Arial"/>
          <w:sz w:val="22"/>
          <w:szCs w:val="22"/>
        </w:rPr>
        <w:tab/>
        <w:t>c. Attachment L-11- Cost Model Pricing Instructions</w:t>
      </w:r>
    </w:p>
    <w:p w:rsidR="002A76F8" w:rsidRDefault="002A76F8" w:rsidP="00EB14E7">
      <w:pPr>
        <w:ind w:left="2880" w:hanging="450"/>
        <w:rPr>
          <w:rFonts w:ascii="Arial" w:hAnsi="Arial" w:cs="Arial"/>
          <w:sz w:val="22"/>
          <w:szCs w:val="22"/>
        </w:rPr>
      </w:pPr>
      <w:r>
        <w:rPr>
          <w:rFonts w:ascii="Arial" w:hAnsi="Arial" w:cs="Arial"/>
          <w:sz w:val="22"/>
          <w:szCs w:val="22"/>
        </w:rPr>
        <w:t>i.</w:t>
      </w:r>
      <w:r>
        <w:rPr>
          <w:rFonts w:ascii="Arial" w:hAnsi="Arial" w:cs="Arial"/>
          <w:sz w:val="22"/>
          <w:szCs w:val="22"/>
        </w:rPr>
        <w:tab/>
        <w:t>Tab 4 Burdens is revised read “Fringe, Overhead, G&amp;A &amp; Allocated Costs”</w:t>
      </w:r>
    </w:p>
    <w:p w:rsidR="002A76F8" w:rsidRDefault="002A76F8" w:rsidP="00EB14E7">
      <w:pPr>
        <w:ind w:left="2880" w:hanging="450"/>
        <w:rPr>
          <w:rFonts w:ascii="Arial" w:hAnsi="Arial" w:cs="Arial"/>
          <w:sz w:val="22"/>
          <w:szCs w:val="22"/>
        </w:rPr>
      </w:pPr>
      <w:r>
        <w:rPr>
          <w:rFonts w:ascii="Arial" w:hAnsi="Arial" w:cs="Arial"/>
          <w:sz w:val="22"/>
          <w:szCs w:val="22"/>
        </w:rPr>
        <w:t>ii</w:t>
      </w:r>
      <w:r>
        <w:rPr>
          <w:rFonts w:ascii="Arial" w:hAnsi="Arial" w:cs="Arial"/>
          <w:sz w:val="22"/>
          <w:szCs w:val="22"/>
        </w:rPr>
        <w:tab/>
        <w:t>Reference to T&amp;M has been removed from Spreadsheet 2, Paragraph 4, Subcontractor firm-fixed priced costs</w:t>
      </w:r>
    </w:p>
    <w:p w:rsidR="00AE0665" w:rsidRDefault="00AE0665" w:rsidP="00AE0665">
      <w:pPr>
        <w:ind w:left="1800"/>
        <w:rPr>
          <w:rFonts w:ascii="Arial" w:hAnsi="Arial" w:cs="Arial"/>
          <w:sz w:val="22"/>
          <w:szCs w:val="22"/>
        </w:rPr>
      </w:pPr>
    </w:p>
    <w:p w:rsidR="002A76F8" w:rsidRDefault="002A76F8" w:rsidP="00AE0665">
      <w:pPr>
        <w:ind w:left="1800"/>
        <w:rPr>
          <w:rFonts w:ascii="Arial" w:hAnsi="Arial" w:cs="Arial"/>
          <w:sz w:val="22"/>
          <w:szCs w:val="22"/>
        </w:rPr>
      </w:pPr>
      <w:r>
        <w:rPr>
          <w:rFonts w:ascii="Arial" w:hAnsi="Arial" w:cs="Arial"/>
          <w:sz w:val="22"/>
          <w:szCs w:val="22"/>
        </w:rPr>
        <w:t>d. Attachment L-14 – NSF WBS with Non-Labor Budget Estimate</w:t>
      </w:r>
    </w:p>
    <w:p w:rsidR="002A76F8" w:rsidRDefault="002A76F8" w:rsidP="00EB14E7">
      <w:pPr>
        <w:ind w:left="2430"/>
        <w:rPr>
          <w:rFonts w:ascii="Arial" w:hAnsi="Arial" w:cs="Arial"/>
          <w:sz w:val="22"/>
          <w:szCs w:val="22"/>
        </w:rPr>
      </w:pPr>
      <w:r>
        <w:rPr>
          <w:rFonts w:ascii="Arial" w:hAnsi="Arial" w:cs="Arial"/>
          <w:sz w:val="22"/>
          <w:szCs w:val="22"/>
        </w:rPr>
        <w:t>i.</w:t>
      </w:r>
      <w:r>
        <w:rPr>
          <w:rFonts w:ascii="Arial" w:hAnsi="Arial" w:cs="Arial"/>
          <w:sz w:val="22"/>
          <w:szCs w:val="22"/>
        </w:rPr>
        <w:tab/>
        <w:t>The WBS have been updated to match L9, and L10</w:t>
      </w:r>
    </w:p>
    <w:p w:rsidR="002A76F8" w:rsidRDefault="00EB14E7" w:rsidP="00EB14E7">
      <w:pPr>
        <w:tabs>
          <w:tab w:val="left" w:pos="2430"/>
        </w:tabs>
        <w:rPr>
          <w:rFonts w:ascii="Arial" w:hAnsi="Arial" w:cs="Arial"/>
          <w:sz w:val="22"/>
          <w:szCs w:val="22"/>
        </w:rPr>
      </w:pPr>
      <w:r>
        <w:rPr>
          <w:rFonts w:ascii="Arial" w:hAnsi="Arial" w:cs="Arial"/>
          <w:sz w:val="22"/>
          <w:szCs w:val="22"/>
        </w:rPr>
        <w:tab/>
      </w:r>
      <w:r w:rsidR="002A76F8">
        <w:rPr>
          <w:rFonts w:ascii="Arial" w:hAnsi="Arial" w:cs="Arial"/>
          <w:sz w:val="22"/>
          <w:szCs w:val="22"/>
        </w:rPr>
        <w:t>ii</w:t>
      </w:r>
      <w:r w:rsidR="002A76F8">
        <w:rPr>
          <w:rFonts w:ascii="Arial" w:hAnsi="Arial" w:cs="Arial"/>
          <w:sz w:val="22"/>
          <w:szCs w:val="22"/>
        </w:rPr>
        <w:tab/>
        <w:t>Removed any hidden, non-essential columns</w:t>
      </w:r>
    </w:p>
    <w:p w:rsidR="002A76F8" w:rsidRDefault="00EB14E7" w:rsidP="00EB14E7">
      <w:pPr>
        <w:tabs>
          <w:tab w:val="left" w:pos="2430"/>
        </w:tabs>
        <w:ind w:left="2880" w:hanging="720"/>
        <w:rPr>
          <w:rFonts w:ascii="Arial" w:hAnsi="Arial" w:cs="Arial"/>
          <w:sz w:val="22"/>
          <w:szCs w:val="22"/>
        </w:rPr>
      </w:pPr>
      <w:r>
        <w:rPr>
          <w:rFonts w:ascii="Arial" w:hAnsi="Arial" w:cs="Arial"/>
          <w:sz w:val="22"/>
          <w:szCs w:val="22"/>
        </w:rPr>
        <w:tab/>
      </w:r>
      <w:r w:rsidR="002A76F8">
        <w:rPr>
          <w:rFonts w:ascii="Arial" w:hAnsi="Arial" w:cs="Arial"/>
          <w:sz w:val="22"/>
          <w:szCs w:val="22"/>
        </w:rPr>
        <w:t>iii</w:t>
      </w:r>
      <w:r w:rsidR="002A76F8">
        <w:rPr>
          <w:rFonts w:ascii="Arial" w:hAnsi="Arial" w:cs="Arial"/>
          <w:sz w:val="22"/>
          <w:szCs w:val="22"/>
        </w:rPr>
        <w:tab/>
        <w:t>WBS numbers 1.2.2.4.09 (LDB), 1.3.1.1.02 (SAS Support), and 1.4.2.5.07 (Energy Conservation) were removed from the worksheet</w:t>
      </w:r>
    </w:p>
    <w:p w:rsidR="002A76F8" w:rsidRDefault="00EB14E7" w:rsidP="00EB14E7">
      <w:pPr>
        <w:tabs>
          <w:tab w:val="left" w:pos="2430"/>
        </w:tabs>
        <w:ind w:left="2880" w:hanging="720"/>
        <w:rPr>
          <w:rFonts w:ascii="Arial" w:hAnsi="Arial" w:cs="Arial"/>
          <w:sz w:val="22"/>
          <w:szCs w:val="22"/>
        </w:rPr>
      </w:pPr>
      <w:r>
        <w:rPr>
          <w:rFonts w:ascii="Arial" w:hAnsi="Arial" w:cs="Arial"/>
          <w:sz w:val="22"/>
          <w:szCs w:val="22"/>
        </w:rPr>
        <w:t xml:space="preserve">    </w:t>
      </w:r>
      <w:r w:rsidR="002A76F8">
        <w:rPr>
          <w:rFonts w:ascii="Arial" w:hAnsi="Arial" w:cs="Arial"/>
          <w:sz w:val="22"/>
          <w:szCs w:val="22"/>
        </w:rPr>
        <w:t>iv</w:t>
      </w:r>
      <w:r w:rsidR="002A76F8">
        <w:rPr>
          <w:rFonts w:ascii="Arial" w:hAnsi="Arial" w:cs="Arial"/>
          <w:sz w:val="22"/>
          <w:szCs w:val="22"/>
        </w:rPr>
        <w:tab/>
        <w:t>Budgetary estimate for retail store management (all three stations), McMurdo beverage, South Pole beverage, Palmer beverage have been added.</w:t>
      </w:r>
    </w:p>
    <w:p w:rsidR="002A76F8" w:rsidRPr="00D51EE2" w:rsidRDefault="002A76F8" w:rsidP="002A76F8">
      <w:pPr>
        <w:rPr>
          <w:rFonts w:ascii="Arial" w:hAnsi="Arial" w:cs="Arial"/>
          <w:sz w:val="22"/>
          <w:szCs w:val="22"/>
        </w:rPr>
      </w:pPr>
    </w:p>
    <w:p w:rsidR="002A76F8" w:rsidRPr="00D51EE2" w:rsidRDefault="002A76F8" w:rsidP="002A76F8">
      <w:pPr>
        <w:pStyle w:val="BodyText"/>
        <w:rPr>
          <w:rFonts w:ascii="Arial" w:hAnsi="Arial" w:cs="Arial"/>
          <w:sz w:val="22"/>
          <w:szCs w:val="22"/>
        </w:rPr>
      </w:pPr>
      <w:r>
        <w:rPr>
          <w:rFonts w:ascii="Arial" w:hAnsi="Arial" w:cs="Arial"/>
          <w:sz w:val="22"/>
          <w:szCs w:val="22"/>
        </w:rPr>
        <w:t>I</w:t>
      </w:r>
      <w:r w:rsidR="009D55BC">
        <w:rPr>
          <w:rFonts w:ascii="Arial" w:hAnsi="Arial" w:cs="Arial"/>
          <w:sz w:val="22"/>
          <w:szCs w:val="22"/>
        </w:rPr>
        <w:t xml:space="preserve">II. </w:t>
      </w:r>
      <w:r w:rsidRPr="00D51EE2">
        <w:rPr>
          <w:rFonts w:ascii="Arial" w:hAnsi="Arial" w:cs="Arial"/>
          <w:sz w:val="22"/>
          <w:szCs w:val="22"/>
        </w:rPr>
        <w:t>RFP No. DACS08P2215 is amended as follows:</w:t>
      </w:r>
    </w:p>
    <w:p w:rsidR="002A76F8" w:rsidRPr="00D51EE2" w:rsidRDefault="002A76F8" w:rsidP="002A76F8">
      <w:pPr>
        <w:ind w:left="1440" w:hanging="360"/>
        <w:rPr>
          <w:rFonts w:ascii="Arial" w:hAnsi="Arial" w:cs="Arial"/>
          <w:sz w:val="22"/>
          <w:szCs w:val="22"/>
        </w:rPr>
      </w:pPr>
    </w:p>
    <w:p w:rsidR="002A76F8" w:rsidRPr="00837E4F" w:rsidRDefault="002A76F8" w:rsidP="002A76F8">
      <w:pPr>
        <w:ind w:firstLine="720"/>
        <w:rPr>
          <w:rFonts w:ascii="Arial" w:hAnsi="Arial" w:cs="Arial"/>
          <w:sz w:val="22"/>
          <w:szCs w:val="22"/>
        </w:rPr>
      </w:pPr>
      <w:r>
        <w:rPr>
          <w:rFonts w:ascii="Arial" w:hAnsi="Arial" w:cs="Arial"/>
          <w:sz w:val="22"/>
          <w:szCs w:val="22"/>
        </w:rPr>
        <w:t xml:space="preserve">A.  Paragraph </w:t>
      </w:r>
      <w:bookmarkStart w:id="0" w:name="_Toc445017289"/>
      <w:r w:rsidRPr="00C11020">
        <w:rPr>
          <w:rFonts w:ascii="Arial" w:hAnsi="Arial" w:cs="Arial"/>
          <w:sz w:val="22"/>
          <w:szCs w:val="22"/>
        </w:rPr>
        <w:t>F.7, SCHEDULE OF CONTRACT DELIVERABLES</w:t>
      </w:r>
      <w:bookmarkEnd w:id="0"/>
      <w:r w:rsidR="006759F5">
        <w:rPr>
          <w:rFonts w:ascii="Arial" w:hAnsi="Arial" w:cs="Arial"/>
          <w:sz w:val="22"/>
          <w:szCs w:val="22"/>
        </w:rPr>
        <w:t xml:space="preserve"> is</w:t>
      </w:r>
      <w:r w:rsidRPr="00837E4F">
        <w:rPr>
          <w:rFonts w:ascii="Arial" w:hAnsi="Arial" w:cs="Arial"/>
          <w:sz w:val="22"/>
          <w:szCs w:val="22"/>
        </w:rPr>
        <w:t xml:space="preserve"> amended as follows</w:t>
      </w:r>
      <w:r>
        <w:rPr>
          <w:rFonts w:ascii="Arial" w:hAnsi="Arial" w:cs="Arial"/>
          <w:sz w:val="22"/>
          <w:szCs w:val="22"/>
        </w:rPr>
        <w:t xml:space="preserve"> (items not listed remain the same)</w:t>
      </w:r>
      <w:r w:rsidRPr="00837E4F">
        <w:rPr>
          <w:rFonts w:ascii="Arial" w:hAnsi="Arial" w:cs="Arial"/>
          <w:sz w:val="22"/>
          <w:szCs w:val="22"/>
        </w:rPr>
        <w:t xml:space="preserve">:  </w:t>
      </w:r>
    </w:p>
    <w:p w:rsidR="002A76F8" w:rsidRPr="00837E4F" w:rsidRDefault="002A76F8" w:rsidP="002A76F8">
      <w:pPr>
        <w:ind w:firstLine="720"/>
        <w:rPr>
          <w:rFonts w:ascii="Arial" w:hAnsi="Arial" w:cs="Arial"/>
          <w:sz w:val="22"/>
          <w:szCs w:val="22"/>
        </w:rPr>
      </w:pP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1260"/>
        <w:gridCol w:w="1530"/>
        <w:gridCol w:w="2790"/>
        <w:gridCol w:w="1260"/>
        <w:gridCol w:w="1620"/>
      </w:tblGrid>
      <w:tr w:rsidR="002A76F8" w:rsidRPr="00BE11B4" w:rsidTr="004B5F26">
        <w:trPr>
          <w:tblHeader/>
        </w:trPr>
        <w:tc>
          <w:tcPr>
            <w:tcW w:w="9540" w:type="dxa"/>
            <w:gridSpan w:val="6"/>
            <w:shd w:val="clear" w:color="auto" w:fill="BFBFBF"/>
          </w:tcPr>
          <w:p w:rsidR="002A76F8" w:rsidRPr="00BE11B4" w:rsidRDefault="002A76F8" w:rsidP="004B5F26">
            <w:pPr>
              <w:jc w:val="center"/>
              <w:rPr>
                <w:rFonts w:ascii="Arial" w:hAnsi="Arial" w:cs="Arial"/>
                <w:b/>
                <w:sz w:val="20"/>
                <w:szCs w:val="20"/>
              </w:rPr>
            </w:pPr>
            <w:r w:rsidRPr="00BE11B4">
              <w:rPr>
                <w:rFonts w:ascii="Arial" w:hAnsi="Arial" w:cs="Arial"/>
                <w:b/>
                <w:sz w:val="20"/>
                <w:szCs w:val="20"/>
              </w:rPr>
              <w:t>SCHEDULE OF CONTRACT DELIVERABLES</w:t>
            </w:r>
          </w:p>
        </w:tc>
      </w:tr>
      <w:tr w:rsidR="002A76F8" w:rsidRPr="00BE11B4" w:rsidTr="004B5F26">
        <w:trPr>
          <w:tblHeader/>
        </w:trPr>
        <w:tc>
          <w:tcPr>
            <w:tcW w:w="1080" w:type="dxa"/>
            <w:shd w:val="clear" w:color="auto" w:fill="BFBFBF"/>
          </w:tcPr>
          <w:p w:rsidR="002A76F8" w:rsidRPr="00BE11B4" w:rsidRDefault="002A76F8" w:rsidP="004B5F26">
            <w:pPr>
              <w:jc w:val="center"/>
              <w:rPr>
                <w:rFonts w:ascii="Arial" w:hAnsi="Arial" w:cs="Arial"/>
                <w:b/>
                <w:sz w:val="20"/>
                <w:szCs w:val="20"/>
              </w:rPr>
            </w:pPr>
            <w:r w:rsidRPr="00BE11B4">
              <w:rPr>
                <w:rFonts w:ascii="Arial" w:hAnsi="Arial" w:cs="Arial"/>
                <w:b/>
                <w:sz w:val="20"/>
                <w:szCs w:val="20"/>
              </w:rPr>
              <w:t>Section F Item #</w:t>
            </w:r>
          </w:p>
        </w:tc>
        <w:tc>
          <w:tcPr>
            <w:tcW w:w="1260" w:type="dxa"/>
            <w:shd w:val="clear" w:color="auto" w:fill="BFBFBF"/>
          </w:tcPr>
          <w:p w:rsidR="002A76F8" w:rsidRPr="00BE11B4" w:rsidRDefault="002A76F8" w:rsidP="004B5F26">
            <w:pPr>
              <w:jc w:val="center"/>
              <w:rPr>
                <w:rFonts w:ascii="Arial" w:hAnsi="Arial" w:cs="Arial"/>
                <w:sz w:val="20"/>
                <w:szCs w:val="20"/>
              </w:rPr>
            </w:pPr>
            <w:r w:rsidRPr="00BE11B4">
              <w:rPr>
                <w:rFonts w:ascii="Arial" w:hAnsi="Arial" w:cs="Arial"/>
                <w:b/>
                <w:sz w:val="20"/>
                <w:szCs w:val="20"/>
              </w:rPr>
              <w:t>PWS cross-reference</w:t>
            </w:r>
            <w:r>
              <w:rPr>
                <w:rFonts w:ascii="Arial" w:hAnsi="Arial" w:cs="Arial"/>
                <w:b/>
                <w:sz w:val="20"/>
                <w:szCs w:val="20"/>
              </w:rPr>
              <w:t>*</w:t>
            </w:r>
          </w:p>
        </w:tc>
        <w:tc>
          <w:tcPr>
            <w:tcW w:w="1530" w:type="dxa"/>
            <w:shd w:val="clear" w:color="auto" w:fill="BFBFBF"/>
          </w:tcPr>
          <w:p w:rsidR="002A76F8" w:rsidRPr="00BE11B4" w:rsidRDefault="002A76F8" w:rsidP="004B5F26">
            <w:pPr>
              <w:jc w:val="center"/>
              <w:rPr>
                <w:rFonts w:ascii="Arial" w:hAnsi="Arial" w:cs="Arial"/>
                <w:b/>
                <w:sz w:val="20"/>
                <w:szCs w:val="20"/>
              </w:rPr>
            </w:pPr>
            <w:r w:rsidRPr="00BE11B4">
              <w:rPr>
                <w:rFonts w:ascii="Arial" w:hAnsi="Arial" w:cs="Arial"/>
                <w:b/>
                <w:sz w:val="20"/>
                <w:szCs w:val="20"/>
              </w:rPr>
              <w:t>Deliverable</w:t>
            </w:r>
          </w:p>
        </w:tc>
        <w:tc>
          <w:tcPr>
            <w:tcW w:w="2790" w:type="dxa"/>
            <w:shd w:val="clear" w:color="auto" w:fill="BFBFBF"/>
          </w:tcPr>
          <w:p w:rsidR="002A76F8" w:rsidRPr="00BE11B4" w:rsidRDefault="002A76F8" w:rsidP="004B5F26">
            <w:pPr>
              <w:jc w:val="center"/>
              <w:rPr>
                <w:rFonts w:ascii="Arial" w:hAnsi="Arial" w:cs="Arial"/>
                <w:b/>
                <w:sz w:val="20"/>
                <w:szCs w:val="20"/>
              </w:rPr>
            </w:pPr>
            <w:r w:rsidRPr="00BE11B4">
              <w:rPr>
                <w:rFonts w:ascii="Arial" w:hAnsi="Arial" w:cs="Arial"/>
                <w:b/>
                <w:sz w:val="20"/>
                <w:szCs w:val="20"/>
              </w:rPr>
              <w:t>Description</w:t>
            </w:r>
          </w:p>
        </w:tc>
        <w:tc>
          <w:tcPr>
            <w:tcW w:w="1260" w:type="dxa"/>
            <w:shd w:val="clear" w:color="auto" w:fill="BFBFBF"/>
          </w:tcPr>
          <w:p w:rsidR="002A76F8" w:rsidRPr="00BE11B4" w:rsidRDefault="002A76F8" w:rsidP="004B5F26">
            <w:pPr>
              <w:jc w:val="center"/>
              <w:rPr>
                <w:rFonts w:ascii="Arial" w:hAnsi="Arial" w:cs="Arial"/>
                <w:b/>
                <w:sz w:val="20"/>
                <w:szCs w:val="20"/>
              </w:rPr>
            </w:pPr>
            <w:r w:rsidRPr="00BE11B4">
              <w:rPr>
                <w:rFonts w:ascii="Arial" w:hAnsi="Arial" w:cs="Arial"/>
                <w:b/>
                <w:sz w:val="20"/>
                <w:szCs w:val="20"/>
              </w:rPr>
              <w:t>Due Date</w:t>
            </w:r>
          </w:p>
        </w:tc>
        <w:tc>
          <w:tcPr>
            <w:tcW w:w="1620" w:type="dxa"/>
            <w:shd w:val="clear" w:color="auto" w:fill="BFBFBF"/>
          </w:tcPr>
          <w:p w:rsidR="002A76F8" w:rsidRPr="00BE11B4" w:rsidRDefault="002A76F8" w:rsidP="004B5F26">
            <w:pPr>
              <w:jc w:val="center"/>
              <w:rPr>
                <w:rFonts w:ascii="Arial" w:hAnsi="Arial" w:cs="Arial"/>
                <w:b/>
                <w:sz w:val="20"/>
                <w:szCs w:val="20"/>
              </w:rPr>
            </w:pPr>
            <w:r w:rsidRPr="00BE11B4">
              <w:rPr>
                <w:rFonts w:ascii="Arial" w:hAnsi="Arial" w:cs="Arial"/>
                <w:b/>
                <w:sz w:val="20"/>
                <w:szCs w:val="20"/>
              </w:rPr>
              <w:t>Addressee and Number/type of copies</w:t>
            </w:r>
          </w:p>
        </w:tc>
      </w:tr>
      <w:tr w:rsidR="002A76F8" w:rsidRPr="00BE11B4" w:rsidTr="004B5F26">
        <w:tc>
          <w:tcPr>
            <w:tcW w:w="1080" w:type="dxa"/>
          </w:tcPr>
          <w:p w:rsidR="002A76F8" w:rsidRPr="00B60B81" w:rsidRDefault="002A76F8" w:rsidP="004B5F26">
            <w:pPr>
              <w:rPr>
                <w:rFonts w:ascii="Arial" w:hAnsi="Arial" w:cs="Arial"/>
                <w:sz w:val="20"/>
                <w:szCs w:val="20"/>
              </w:rPr>
            </w:pPr>
            <w:r>
              <w:rPr>
                <w:rFonts w:ascii="Arial" w:hAnsi="Arial" w:cs="Arial"/>
                <w:sz w:val="20"/>
                <w:szCs w:val="20"/>
              </w:rPr>
              <w:t>020</w:t>
            </w:r>
          </w:p>
        </w:tc>
        <w:tc>
          <w:tcPr>
            <w:tcW w:w="1260" w:type="dxa"/>
          </w:tcPr>
          <w:p w:rsidR="002A76F8" w:rsidRPr="00B60B81" w:rsidRDefault="002A76F8" w:rsidP="004B5F26">
            <w:pPr>
              <w:rPr>
                <w:rFonts w:ascii="Arial" w:hAnsi="Arial" w:cs="Arial"/>
                <w:sz w:val="20"/>
                <w:szCs w:val="20"/>
              </w:rPr>
            </w:pPr>
          </w:p>
        </w:tc>
        <w:tc>
          <w:tcPr>
            <w:tcW w:w="1530" w:type="dxa"/>
          </w:tcPr>
          <w:p w:rsidR="002A76F8" w:rsidRPr="00B60B81" w:rsidRDefault="002A76F8" w:rsidP="004B5F26">
            <w:pPr>
              <w:rPr>
                <w:rFonts w:ascii="Arial" w:hAnsi="Arial" w:cs="Arial"/>
                <w:sz w:val="20"/>
                <w:szCs w:val="22"/>
              </w:rPr>
            </w:pPr>
            <w:r>
              <w:rPr>
                <w:rFonts w:ascii="Arial" w:hAnsi="Arial" w:cs="Arial"/>
                <w:sz w:val="20"/>
                <w:szCs w:val="22"/>
              </w:rPr>
              <w:t>State and Local T</w:t>
            </w:r>
            <w:r w:rsidRPr="00B60B81">
              <w:rPr>
                <w:rFonts w:ascii="Arial" w:hAnsi="Arial" w:cs="Arial"/>
                <w:sz w:val="20"/>
                <w:szCs w:val="22"/>
              </w:rPr>
              <w:t>ax</w:t>
            </w:r>
            <w:r>
              <w:rPr>
                <w:rFonts w:ascii="Arial" w:hAnsi="Arial" w:cs="Arial"/>
                <w:sz w:val="20"/>
                <w:szCs w:val="22"/>
              </w:rPr>
              <w:t>es</w:t>
            </w:r>
            <w:r w:rsidRPr="00B60B81">
              <w:rPr>
                <w:rFonts w:ascii="Arial" w:hAnsi="Arial" w:cs="Arial"/>
                <w:sz w:val="20"/>
                <w:szCs w:val="22"/>
              </w:rPr>
              <w:t xml:space="preserve"> </w:t>
            </w:r>
          </w:p>
        </w:tc>
        <w:tc>
          <w:tcPr>
            <w:tcW w:w="2790" w:type="dxa"/>
          </w:tcPr>
          <w:p w:rsidR="002A76F8" w:rsidRPr="002A76F8" w:rsidRDefault="002A76F8" w:rsidP="004B5F26">
            <w:pPr>
              <w:pStyle w:val="ListParagraph"/>
              <w:ind w:left="0"/>
              <w:rPr>
                <w:rFonts w:ascii="Arial" w:hAnsi="Arial" w:cs="Arial"/>
                <w:b/>
                <w:sz w:val="20"/>
                <w:szCs w:val="20"/>
              </w:rPr>
            </w:pPr>
            <w:r w:rsidRPr="002A76F8">
              <w:rPr>
                <w:rFonts w:ascii="Arial" w:hAnsi="Arial" w:cs="Arial"/>
                <w:sz w:val="20"/>
                <w:szCs w:val="20"/>
              </w:rPr>
              <w:t>The contractor shall provide an assessment (made by knowledgeable contractor personnel) of the available tax exemptions for state and local tax that may be applicable to purchases under this contract.</w:t>
            </w:r>
          </w:p>
          <w:p w:rsidR="002A76F8" w:rsidRPr="00B60B81" w:rsidRDefault="002A76F8" w:rsidP="002A76F8">
            <w:pPr>
              <w:rPr>
                <w:rFonts w:ascii="Arial" w:hAnsi="Arial" w:cs="Arial"/>
                <w:sz w:val="20"/>
                <w:szCs w:val="22"/>
              </w:rPr>
            </w:pPr>
            <w:r>
              <w:rPr>
                <w:rFonts w:ascii="Arial" w:hAnsi="Arial" w:cs="Arial"/>
                <w:sz w:val="20"/>
                <w:szCs w:val="20"/>
              </w:rPr>
              <w:t xml:space="preserve"> (IAW </w:t>
            </w:r>
            <w:r w:rsidRPr="006C0581">
              <w:rPr>
                <w:rFonts w:ascii="Arial" w:hAnsi="Arial" w:cs="Arial"/>
                <w:sz w:val="20"/>
                <w:szCs w:val="22"/>
              </w:rPr>
              <w:t>Section H.9)</w:t>
            </w:r>
          </w:p>
        </w:tc>
        <w:tc>
          <w:tcPr>
            <w:tcW w:w="1260" w:type="dxa"/>
          </w:tcPr>
          <w:p w:rsidR="002A76F8" w:rsidRPr="00841172" w:rsidRDefault="002A76F8" w:rsidP="004B5F26">
            <w:pPr>
              <w:rPr>
                <w:rFonts w:ascii="Arial" w:hAnsi="Arial" w:cs="Arial"/>
                <w:sz w:val="16"/>
                <w:szCs w:val="16"/>
              </w:rPr>
            </w:pPr>
            <w:r w:rsidRPr="00EF3252">
              <w:rPr>
                <w:rFonts w:ascii="Arial" w:hAnsi="Arial" w:cs="Arial"/>
                <w:sz w:val="20"/>
                <w:szCs w:val="20"/>
              </w:rPr>
              <w:t>Within 30 days of due date of Sub</w:t>
            </w:r>
            <w:r>
              <w:rPr>
                <w:rFonts w:ascii="Arial" w:hAnsi="Arial" w:cs="Arial"/>
                <w:sz w:val="20"/>
                <w:szCs w:val="20"/>
              </w:rPr>
              <w:t xml:space="preserve"> </w:t>
            </w:r>
            <w:r w:rsidRPr="00EF3252">
              <w:rPr>
                <w:rFonts w:ascii="Arial" w:hAnsi="Arial" w:cs="Arial"/>
                <w:sz w:val="20"/>
                <w:szCs w:val="20"/>
              </w:rPr>
              <w:t>CLIN 0001.A</w:t>
            </w:r>
          </w:p>
        </w:tc>
        <w:tc>
          <w:tcPr>
            <w:tcW w:w="1620" w:type="dxa"/>
          </w:tcPr>
          <w:p w:rsidR="002A76F8" w:rsidRDefault="002A76F8" w:rsidP="004B5F26">
            <w:pPr>
              <w:rPr>
                <w:rFonts w:ascii="Arial" w:hAnsi="Arial" w:cs="Arial"/>
                <w:sz w:val="16"/>
                <w:szCs w:val="16"/>
              </w:rPr>
            </w:pPr>
            <w:r w:rsidRPr="00841172">
              <w:rPr>
                <w:rFonts w:ascii="Arial" w:hAnsi="Arial" w:cs="Arial"/>
                <w:sz w:val="16"/>
                <w:szCs w:val="16"/>
              </w:rPr>
              <w:t>CO</w:t>
            </w:r>
            <w:r>
              <w:rPr>
                <w:rFonts w:ascii="Arial" w:hAnsi="Arial" w:cs="Arial"/>
                <w:sz w:val="16"/>
                <w:szCs w:val="16"/>
              </w:rPr>
              <w:t>=1 hard &amp; 1 soft</w:t>
            </w:r>
          </w:p>
          <w:p w:rsidR="002A76F8" w:rsidRDefault="002A76F8" w:rsidP="004B5F26">
            <w:pPr>
              <w:rPr>
                <w:rFonts w:ascii="Arial" w:hAnsi="Arial" w:cs="Arial"/>
                <w:sz w:val="16"/>
                <w:szCs w:val="16"/>
              </w:rPr>
            </w:pPr>
            <w:r w:rsidRPr="00841172">
              <w:rPr>
                <w:rFonts w:ascii="Arial" w:hAnsi="Arial" w:cs="Arial"/>
                <w:sz w:val="16"/>
                <w:szCs w:val="16"/>
              </w:rPr>
              <w:t>COTR</w:t>
            </w:r>
            <w:r>
              <w:rPr>
                <w:rFonts w:ascii="Arial" w:hAnsi="Arial" w:cs="Arial"/>
                <w:sz w:val="16"/>
                <w:szCs w:val="16"/>
              </w:rPr>
              <w:t>=1 soft</w:t>
            </w:r>
          </w:p>
          <w:p w:rsidR="002A76F8" w:rsidRPr="00841172" w:rsidRDefault="002A76F8" w:rsidP="004B5F26">
            <w:pPr>
              <w:rPr>
                <w:rFonts w:ascii="Arial" w:hAnsi="Arial" w:cs="Arial"/>
                <w:sz w:val="16"/>
                <w:szCs w:val="16"/>
              </w:rPr>
            </w:pPr>
            <w:r>
              <w:rPr>
                <w:rFonts w:ascii="Arial" w:hAnsi="Arial" w:cs="Arial"/>
                <w:sz w:val="16"/>
                <w:szCs w:val="16"/>
              </w:rPr>
              <w:t>DFM=1 soft</w:t>
            </w:r>
          </w:p>
        </w:tc>
      </w:tr>
    </w:tbl>
    <w:p w:rsidR="002A76F8" w:rsidRPr="00045B6F" w:rsidRDefault="002A76F8" w:rsidP="002A76F8">
      <w:pPr>
        <w:pStyle w:val="BodyText"/>
        <w:ind w:left="1800"/>
        <w:rPr>
          <w:rFonts w:ascii="Arial" w:hAnsi="Arial" w:cs="Arial"/>
          <w:b/>
          <w:sz w:val="22"/>
          <w:szCs w:val="22"/>
        </w:rPr>
      </w:pPr>
    </w:p>
    <w:p w:rsidR="002A76F8" w:rsidRPr="00D51EE2" w:rsidRDefault="002A76F8" w:rsidP="002A76F8">
      <w:pPr>
        <w:pStyle w:val="BodyText"/>
        <w:rPr>
          <w:rFonts w:ascii="Arial" w:hAnsi="Arial" w:cs="Arial"/>
          <w:b/>
          <w:sz w:val="22"/>
          <w:szCs w:val="22"/>
        </w:rPr>
      </w:pPr>
    </w:p>
    <w:p w:rsidR="002A76F8" w:rsidRPr="0046201A" w:rsidRDefault="002A76F8" w:rsidP="002A76F8">
      <w:pPr>
        <w:pStyle w:val="BodyText"/>
        <w:ind w:left="720" w:hanging="720"/>
        <w:rPr>
          <w:rFonts w:ascii="Arial" w:hAnsi="Arial" w:cs="Arial"/>
          <w:b/>
          <w:sz w:val="22"/>
          <w:szCs w:val="22"/>
        </w:rPr>
      </w:pPr>
      <w:r w:rsidRPr="00AE0665">
        <w:rPr>
          <w:rFonts w:ascii="Arial" w:hAnsi="Arial" w:cs="Arial"/>
          <w:sz w:val="22"/>
          <w:szCs w:val="22"/>
        </w:rPr>
        <w:t>B.</w:t>
      </w:r>
      <w:r>
        <w:rPr>
          <w:rFonts w:ascii="Arial" w:hAnsi="Arial" w:cs="Arial"/>
          <w:sz w:val="22"/>
          <w:szCs w:val="22"/>
        </w:rPr>
        <w:t xml:space="preserve">   </w:t>
      </w:r>
      <w:r w:rsidRPr="0046201A">
        <w:rPr>
          <w:rFonts w:ascii="Arial" w:hAnsi="Arial" w:cs="Arial"/>
          <w:b/>
          <w:sz w:val="22"/>
          <w:szCs w:val="22"/>
        </w:rPr>
        <w:t>SECTION J – LIST OF ATTACHMENTS</w:t>
      </w:r>
    </w:p>
    <w:p w:rsidR="002A76F8" w:rsidRDefault="002A76F8" w:rsidP="002A76F8">
      <w:pPr>
        <w:pStyle w:val="BodyText"/>
        <w:rPr>
          <w:rFonts w:ascii="Arial" w:hAnsi="Arial" w:cs="Arial"/>
          <w:sz w:val="22"/>
          <w:szCs w:val="22"/>
        </w:rPr>
      </w:pPr>
    </w:p>
    <w:p w:rsidR="002A76F8" w:rsidRPr="00D51EE2" w:rsidRDefault="002A76F8" w:rsidP="002A76F8">
      <w:pPr>
        <w:pStyle w:val="BodyText"/>
        <w:ind w:firstLine="720"/>
        <w:rPr>
          <w:rFonts w:ascii="Arial" w:hAnsi="Arial" w:cs="Arial"/>
          <w:sz w:val="22"/>
          <w:szCs w:val="22"/>
        </w:rPr>
      </w:pPr>
      <w:r>
        <w:rPr>
          <w:rFonts w:ascii="Arial" w:hAnsi="Arial" w:cs="Arial"/>
          <w:sz w:val="22"/>
          <w:szCs w:val="22"/>
        </w:rPr>
        <w:tab/>
        <w:t xml:space="preserve">5.  Attachment 11, </w:t>
      </w:r>
      <w:r w:rsidR="00E655AB">
        <w:rPr>
          <w:rFonts w:ascii="Arial" w:hAnsi="Arial" w:cs="Arial"/>
          <w:sz w:val="22"/>
          <w:szCs w:val="22"/>
        </w:rPr>
        <w:t>“</w:t>
      </w:r>
      <w:r>
        <w:rPr>
          <w:rFonts w:ascii="Arial" w:hAnsi="Arial" w:cs="Arial"/>
          <w:sz w:val="22"/>
          <w:szCs w:val="22"/>
        </w:rPr>
        <w:t xml:space="preserve">Transition-in Statement of Work (SOW), dated </w:t>
      </w:r>
      <w:r w:rsidR="00151B74">
        <w:rPr>
          <w:rFonts w:ascii="Arial" w:hAnsi="Arial" w:cs="Arial"/>
          <w:sz w:val="22"/>
          <w:szCs w:val="22"/>
        </w:rPr>
        <w:t>Octo</w:t>
      </w:r>
      <w:r>
        <w:rPr>
          <w:rFonts w:ascii="Arial" w:hAnsi="Arial" w:cs="Arial"/>
          <w:sz w:val="22"/>
          <w:szCs w:val="22"/>
        </w:rPr>
        <w:t>ber, 2010</w:t>
      </w:r>
      <w:r w:rsidR="00E655AB">
        <w:rPr>
          <w:rFonts w:ascii="Arial" w:hAnsi="Arial" w:cs="Arial"/>
          <w:sz w:val="22"/>
          <w:szCs w:val="22"/>
        </w:rPr>
        <w:t xml:space="preserve">” </w:t>
      </w:r>
      <w:r>
        <w:rPr>
          <w:rFonts w:ascii="Arial" w:hAnsi="Arial" w:cs="Arial"/>
          <w:sz w:val="22"/>
          <w:szCs w:val="22"/>
        </w:rPr>
        <w:t xml:space="preserve"> is </w:t>
      </w:r>
      <w:r w:rsidR="00151B74">
        <w:rPr>
          <w:rFonts w:ascii="Arial" w:hAnsi="Arial" w:cs="Arial"/>
          <w:sz w:val="22"/>
          <w:szCs w:val="22"/>
        </w:rPr>
        <w:t xml:space="preserve">replaced with </w:t>
      </w:r>
      <w:r w:rsidR="00E655AB">
        <w:rPr>
          <w:rFonts w:ascii="Arial" w:hAnsi="Arial" w:cs="Arial"/>
          <w:sz w:val="22"/>
          <w:szCs w:val="22"/>
        </w:rPr>
        <w:t>“</w:t>
      </w:r>
      <w:r w:rsidR="00151B74">
        <w:rPr>
          <w:rFonts w:ascii="Arial" w:hAnsi="Arial" w:cs="Arial"/>
          <w:sz w:val="22"/>
          <w:szCs w:val="22"/>
        </w:rPr>
        <w:t xml:space="preserve">Transition-in </w:t>
      </w:r>
      <w:r w:rsidR="00E655AB">
        <w:rPr>
          <w:rFonts w:ascii="Arial" w:hAnsi="Arial" w:cs="Arial"/>
          <w:sz w:val="22"/>
          <w:szCs w:val="22"/>
        </w:rPr>
        <w:t>Statement of Work (</w:t>
      </w:r>
      <w:r w:rsidR="00151B74">
        <w:rPr>
          <w:rFonts w:ascii="Arial" w:hAnsi="Arial" w:cs="Arial"/>
          <w:sz w:val="22"/>
          <w:szCs w:val="22"/>
        </w:rPr>
        <w:t>SOW</w:t>
      </w:r>
      <w:r w:rsidR="00E655AB">
        <w:rPr>
          <w:rFonts w:ascii="Arial" w:hAnsi="Arial" w:cs="Arial"/>
          <w:sz w:val="22"/>
          <w:szCs w:val="22"/>
        </w:rPr>
        <w:t>)</w:t>
      </w:r>
      <w:r w:rsidR="00151B74">
        <w:rPr>
          <w:rFonts w:ascii="Arial" w:hAnsi="Arial" w:cs="Arial"/>
          <w:sz w:val="22"/>
          <w:szCs w:val="22"/>
        </w:rPr>
        <w:t xml:space="preserve"> dated November, 2010</w:t>
      </w:r>
      <w:r w:rsidR="00E655AB">
        <w:rPr>
          <w:rFonts w:ascii="Arial" w:hAnsi="Arial" w:cs="Arial"/>
          <w:sz w:val="22"/>
          <w:szCs w:val="22"/>
        </w:rPr>
        <w:t>”</w:t>
      </w:r>
      <w:r>
        <w:rPr>
          <w:rFonts w:ascii="Arial" w:hAnsi="Arial" w:cs="Arial"/>
          <w:sz w:val="22"/>
          <w:szCs w:val="22"/>
        </w:rPr>
        <w:t>.</w:t>
      </w:r>
    </w:p>
    <w:p w:rsidR="002A76F8" w:rsidRPr="00D51EE2" w:rsidRDefault="002A76F8" w:rsidP="002A76F8">
      <w:pPr>
        <w:pStyle w:val="BodyText"/>
        <w:ind w:left="720"/>
        <w:rPr>
          <w:rFonts w:ascii="Arial" w:hAnsi="Arial" w:cs="Arial"/>
          <w:sz w:val="22"/>
          <w:szCs w:val="22"/>
        </w:rPr>
      </w:pPr>
    </w:p>
    <w:p w:rsidR="002A76F8" w:rsidRDefault="002A76F8" w:rsidP="002A76F8">
      <w:pPr>
        <w:pStyle w:val="BodyText"/>
        <w:rPr>
          <w:rFonts w:ascii="Arial" w:hAnsi="Arial" w:cs="Arial"/>
          <w:sz w:val="22"/>
          <w:szCs w:val="22"/>
        </w:rPr>
      </w:pPr>
    </w:p>
    <w:p w:rsidR="002A76F8" w:rsidRDefault="002A76F8" w:rsidP="002A76F8">
      <w:pPr>
        <w:tabs>
          <w:tab w:val="left" w:pos="6885"/>
        </w:tabs>
        <w:rPr>
          <w:rFonts w:ascii="Arial" w:hAnsi="Arial" w:cs="Arial"/>
          <w:sz w:val="22"/>
          <w:szCs w:val="22"/>
        </w:rPr>
      </w:pPr>
    </w:p>
    <w:p w:rsidR="002A76F8" w:rsidRPr="001365C3" w:rsidRDefault="002A76F8" w:rsidP="002A76F8">
      <w:pPr>
        <w:tabs>
          <w:tab w:val="left" w:pos="6885"/>
        </w:tabs>
        <w:rPr>
          <w:rFonts w:ascii="Arial" w:hAnsi="Arial" w:cs="Arial"/>
          <w:b/>
        </w:rPr>
      </w:pPr>
      <w:r>
        <w:rPr>
          <w:rFonts w:ascii="Arial" w:hAnsi="Arial" w:cs="Arial"/>
          <w:sz w:val="22"/>
          <w:szCs w:val="22"/>
        </w:rPr>
        <w:t xml:space="preserve">C.  </w:t>
      </w:r>
      <w:r w:rsidR="009D55BC">
        <w:rPr>
          <w:rFonts w:ascii="Arial" w:hAnsi="Arial" w:cs="Arial"/>
          <w:b/>
          <w:sz w:val="22"/>
          <w:szCs w:val="22"/>
        </w:rPr>
        <w:t>S</w:t>
      </w:r>
      <w:r w:rsidR="006759F5">
        <w:rPr>
          <w:rFonts w:ascii="Arial" w:hAnsi="Arial" w:cs="Arial"/>
          <w:b/>
          <w:sz w:val="22"/>
          <w:szCs w:val="22"/>
        </w:rPr>
        <w:t>ECTION</w:t>
      </w:r>
      <w:r w:rsidR="009D55BC">
        <w:rPr>
          <w:rFonts w:ascii="Arial" w:hAnsi="Arial" w:cs="Arial"/>
          <w:b/>
          <w:sz w:val="22"/>
          <w:szCs w:val="22"/>
        </w:rPr>
        <w:t xml:space="preserve"> L - </w:t>
      </w:r>
      <w:r w:rsidRPr="00AE0665">
        <w:rPr>
          <w:rFonts w:ascii="Arial" w:hAnsi="Arial" w:cs="Arial"/>
          <w:b/>
          <w:sz w:val="22"/>
          <w:szCs w:val="22"/>
        </w:rPr>
        <w:t>INSTRUCTIONS, CONDITIONS, AND NOTICES TO OFFERORS OR RESPONDENTS</w:t>
      </w:r>
      <w:r>
        <w:rPr>
          <w:rFonts w:ascii="Arial" w:hAnsi="Arial" w:cs="Arial"/>
          <w:sz w:val="22"/>
          <w:szCs w:val="22"/>
        </w:rPr>
        <w:t xml:space="preserve"> </w:t>
      </w:r>
      <w:r w:rsidR="006759F5">
        <w:rPr>
          <w:rFonts w:ascii="Arial" w:hAnsi="Arial" w:cs="Arial"/>
          <w:sz w:val="22"/>
          <w:szCs w:val="22"/>
        </w:rPr>
        <w:t xml:space="preserve">is amended </w:t>
      </w:r>
      <w:r>
        <w:rPr>
          <w:rFonts w:ascii="Arial" w:hAnsi="Arial" w:cs="Arial"/>
          <w:sz w:val="22"/>
          <w:szCs w:val="22"/>
        </w:rPr>
        <w:t>as follows:</w:t>
      </w:r>
    </w:p>
    <w:p w:rsidR="002A76F8" w:rsidRPr="001365C3" w:rsidRDefault="002A76F8" w:rsidP="002A76F8">
      <w:pPr>
        <w:tabs>
          <w:tab w:val="left" w:pos="6885"/>
        </w:tabs>
        <w:rPr>
          <w:rFonts w:ascii="Arial" w:hAnsi="Arial" w:cs="Arial"/>
          <w:i/>
        </w:rPr>
      </w:pPr>
    </w:p>
    <w:p w:rsidR="002A76F8" w:rsidRPr="001365C3" w:rsidRDefault="002A76F8" w:rsidP="002A76F8">
      <w:pPr>
        <w:adjustRightInd w:val="0"/>
        <w:rPr>
          <w:rFonts w:ascii="Arial" w:hAnsi="Arial" w:cs="Arial"/>
          <w:b/>
          <w:bCs/>
          <w:caps/>
          <w:sz w:val="22"/>
          <w:szCs w:val="22"/>
        </w:rPr>
      </w:pPr>
    </w:p>
    <w:p w:rsidR="002A76F8" w:rsidRPr="001365C3" w:rsidRDefault="002A76F8" w:rsidP="002A76F8">
      <w:pPr>
        <w:rPr>
          <w:rFonts w:ascii="Arial" w:hAnsi="Arial" w:cs="Arial"/>
          <w:bCs/>
          <w:sz w:val="22"/>
          <w:szCs w:val="22"/>
        </w:rPr>
      </w:pPr>
      <w:r w:rsidRPr="001365C3">
        <w:rPr>
          <w:rFonts w:ascii="Arial" w:hAnsi="Arial" w:cs="Arial"/>
          <w:b/>
          <w:bCs/>
          <w:caps/>
          <w:sz w:val="22"/>
          <w:szCs w:val="22"/>
        </w:rPr>
        <w:t>L.6.3</w:t>
      </w:r>
      <w:r w:rsidRPr="001365C3">
        <w:rPr>
          <w:rFonts w:ascii="Arial" w:hAnsi="Arial" w:cs="Arial"/>
          <w:b/>
          <w:bCs/>
          <w:caps/>
          <w:sz w:val="22"/>
          <w:szCs w:val="22"/>
        </w:rPr>
        <w:tab/>
        <w:t>Proposal Page Limitations AND Submissions</w:t>
      </w:r>
    </w:p>
    <w:p w:rsidR="002A76F8" w:rsidRPr="001365C3" w:rsidRDefault="002A76F8" w:rsidP="002A76F8">
      <w:pPr>
        <w:rPr>
          <w:rFonts w:ascii="Arial" w:hAnsi="Arial" w:cs="Arial"/>
          <w:bCs/>
          <w:sz w:val="22"/>
          <w:szCs w:val="22"/>
        </w:rPr>
      </w:pPr>
    </w:p>
    <w:p w:rsidR="002A76F8" w:rsidRPr="001365C3" w:rsidRDefault="002A76F8" w:rsidP="002A76F8">
      <w:pPr>
        <w:tabs>
          <w:tab w:val="left" w:pos="3600"/>
        </w:tabs>
        <w:rPr>
          <w:rFonts w:ascii="Arial" w:hAnsi="Arial" w:cs="Arial"/>
          <w:bCs/>
          <w:sz w:val="22"/>
          <w:szCs w:val="22"/>
        </w:rPr>
      </w:pPr>
      <w:r w:rsidRPr="001C57A0">
        <w:rPr>
          <w:rFonts w:ascii="Arial" w:hAnsi="Arial" w:cs="Arial"/>
          <w:b/>
          <w:bCs/>
          <w:sz w:val="22"/>
          <w:szCs w:val="22"/>
        </w:rPr>
        <w:t>L.6.3.1 is amended to read, “L.6.3.1 Volume I, Transmittal Letter and Administrative</w:t>
      </w:r>
      <w:r w:rsidRPr="001365C3">
        <w:rPr>
          <w:rFonts w:ascii="Arial" w:hAnsi="Arial" w:cs="Arial"/>
          <w:bCs/>
          <w:sz w:val="22"/>
          <w:szCs w:val="22"/>
        </w:rPr>
        <w:t xml:space="preserve">, is not page limited.  An original paper copy </w:t>
      </w:r>
      <w:r w:rsidR="00AB06A4">
        <w:rPr>
          <w:rFonts w:ascii="Arial" w:hAnsi="Arial" w:cs="Arial"/>
          <w:bCs/>
          <w:sz w:val="22"/>
          <w:szCs w:val="22"/>
        </w:rPr>
        <w:t>of the conformed volume (</w:t>
      </w:r>
      <w:r w:rsidRPr="001365C3">
        <w:rPr>
          <w:rFonts w:ascii="Arial" w:hAnsi="Arial" w:cs="Arial"/>
          <w:bCs/>
          <w:sz w:val="22"/>
          <w:szCs w:val="22"/>
        </w:rPr>
        <w:t xml:space="preserve">appropriately marked </w:t>
      </w:r>
      <w:r w:rsidR="00AB06A4">
        <w:rPr>
          <w:rFonts w:ascii="Arial" w:hAnsi="Arial" w:cs="Arial"/>
          <w:bCs/>
          <w:sz w:val="22"/>
          <w:szCs w:val="22"/>
        </w:rPr>
        <w:t xml:space="preserve">“Conformed Volume I”) </w:t>
      </w:r>
      <w:r w:rsidR="004664F2">
        <w:rPr>
          <w:rFonts w:ascii="Arial" w:hAnsi="Arial" w:cs="Arial"/>
          <w:bCs/>
          <w:sz w:val="22"/>
          <w:szCs w:val="22"/>
        </w:rPr>
        <w:t xml:space="preserve">and </w:t>
      </w:r>
      <w:r w:rsidR="00AB06A4">
        <w:rPr>
          <w:rFonts w:ascii="Arial" w:hAnsi="Arial" w:cs="Arial"/>
          <w:bCs/>
          <w:sz w:val="22"/>
          <w:szCs w:val="22"/>
        </w:rPr>
        <w:t xml:space="preserve">an original paper copy </w:t>
      </w:r>
      <w:r w:rsidR="004664F2">
        <w:rPr>
          <w:rFonts w:ascii="Arial" w:hAnsi="Arial" w:cs="Arial"/>
          <w:bCs/>
          <w:sz w:val="22"/>
          <w:szCs w:val="22"/>
        </w:rPr>
        <w:t>with revised changes (</w:t>
      </w:r>
      <w:r w:rsidR="004664F2" w:rsidRPr="001365C3">
        <w:rPr>
          <w:rFonts w:ascii="Arial" w:hAnsi="Arial" w:cs="Arial"/>
          <w:bCs/>
          <w:sz w:val="22"/>
          <w:szCs w:val="22"/>
        </w:rPr>
        <w:t xml:space="preserve">appropriately marked </w:t>
      </w:r>
      <w:r w:rsidR="004664F2">
        <w:rPr>
          <w:rFonts w:ascii="Arial" w:hAnsi="Arial" w:cs="Arial"/>
          <w:bCs/>
          <w:sz w:val="22"/>
          <w:szCs w:val="22"/>
        </w:rPr>
        <w:t xml:space="preserve">“Volume I with Revisions”) </w:t>
      </w:r>
      <w:r w:rsidRPr="001365C3">
        <w:rPr>
          <w:rFonts w:ascii="Arial" w:hAnsi="Arial" w:cs="Arial"/>
          <w:bCs/>
          <w:sz w:val="22"/>
          <w:szCs w:val="22"/>
        </w:rPr>
        <w:t xml:space="preserve">with six (6) paper copies </w:t>
      </w:r>
      <w:r w:rsidR="004664F2">
        <w:rPr>
          <w:rFonts w:ascii="Arial" w:hAnsi="Arial" w:cs="Arial"/>
          <w:bCs/>
          <w:sz w:val="22"/>
          <w:szCs w:val="22"/>
        </w:rPr>
        <w:t xml:space="preserve">each </w:t>
      </w:r>
      <w:r w:rsidRPr="001365C3">
        <w:rPr>
          <w:rFonts w:ascii="Arial" w:hAnsi="Arial" w:cs="Arial"/>
          <w:bCs/>
          <w:sz w:val="22"/>
          <w:szCs w:val="22"/>
        </w:rPr>
        <w:t xml:space="preserve">and ten (10) electronic copies on separate CD ROMs (compatible with MS Word 2003 or 2007) </w:t>
      </w:r>
      <w:r w:rsidR="004664F2">
        <w:rPr>
          <w:rFonts w:ascii="Arial" w:hAnsi="Arial" w:cs="Arial"/>
          <w:bCs/>
          <w:sz w:val="22"/>
          <w:szCs w:val="22"/>
        </w:rPr>
        <w:t xml:space="preserve">each </w:t>
      </w:r>
      <w:r w:rsidRPr="001365C3">
        <w:rPr>
          <w:rFonts w:ascii="Arial" w:hAnsi="Arial" w:cs="Arial"/>
          <w:bCs/>
          <w:sz w:val="22"/>
          <w:szCs w:val="22"/>
        </w:rPr>
        <w:t xml:space="preserve">shall be provided.  </w:t>
      </w:r>
      <w:r w:rsidR="004664F2">
        <w:rPr>
          <w:rFonts w:ascii="Arial" w:hAnsi="Arial" w:cs="Arial"/>
          <w:bCs/>
          <w:sz w:val="22"/>
          <w:szCs w:val="22"/>
        </w:rPr>
        <w:t>“Volume I with Revisions” shall reflect r</w:t>
      </w:r>
      <w:r>
        <w:rPr>
          <w:rFonts w:ascii="Arial" w:hAnsi="Arial" w:cs="Arial"/>
          <w:bCs/>
          <w:sz w:val="22"/>
          <w:szCs w:val="22"/>
        </w:rPr>
        <w:t xml:space="preserve">evised or added pages </w:t>
      </w:r>
      <w:r w:rsidR="004664F2">
        <w:rPr>
          <w:rFonts w:ascii="Arial" w:hAnsi="Arial" w:cs="Arial"/>
          <w:bCs/>
          <w:sz w:val="22"/>
          <w:szCs w:val="22"/>
        </w:rPr>
        <w:t xml:space="preserve">which </w:t>
      </w:r>
      <w:r>
        <w:rPr>
          <w:rFonts w:ascii="Arial" w:hAnsi="Arial" w:cs="Arial"/>
          <w:bCs/>
          <w:sz w:val="22"/>
          <w:szCs w:val="22"/>
        </w:rPr>
        <w:t xml:space="preserve">shall be printed on a light yellow color paper; updated proposal text shall be identified by a different color font and shall be marked by bars or other notations in the right side margin of the page.   </w:t>
      </w:r>
      <w:r w:rsidRPr="001365C3">
        <w:rPr>
          <w:rFonts w:ascii="Arial" w:hAnsi="Arial" w:cs="Arial"/>
          <w:bCs/>
          <w:sz w:val="22"/>
          <w:szCs w:val="22"/>
        </w:rPr>
        <w:t>Each CD submitted shall include an external label with the Offeror’s name, date of proposal, the solicitation number and Volume number. The CD shall be scanned for viruses prior to submission. In the event of an inconsistency between the CD and the paper</w:t>
      </w:r>
      <w:r w:rsidR="004664F2">
        <w:rPr>
          <w:rFonts w:ascii="Arial" w:hAnsi="Arial" w:cs="Arial"/>
          <w:bCs/>
          <w:sz w:val="22"/>
          <w:szCs w:val="22"/>
        </w:rPr>
        <w:t xml:space="preserve"> </w:t>
      </w:r>
      <w:r w:rsidRPr="001365C3">
        <w:rPr>
          <w:rFonts w:ascii="Arial" w:hAnsi="Arial" w:cs="Arial"/>
          <w:bCs/>
          <w:sz w:val="22"/>
          <w:szCs w:val="22"/>
        </w:rPr>
        <w:t>copy proposal, the paper copy shall be considered the intended version.</w:t>
      </w:r>
      <w:r>
        <w:rPr>
          <w:rFonts w:ascii="Arial" w:hAnsi="Arial" w:cs="Arial"/>
          <w:bCs/>
          <w:sz w:val="22"/>
          <w:szCs w:val="22"/>
        </w:rPr>
        <w:t>”</w:t>
      </w:r>
    </w:p>
    <w:p w:rsidR="002A76F8" w:rsidRPr="001365C3" w:rsidRDefault="002A76F8" w:rsidP="002A76F8">
      <w:pPr>
        <w:rPr>
          <w:rFonts w:ascii="Arial" w:hAnsi="Arial" w:cs="Arial"/>
          <w:bCs/>
          <w:sz w:val="22"/>
          <w:szCs w:val="22"/>
        </w:rPr>
      </w:pPr>
    </w:p>
    <w:p w:rsidR="002A76F8" w:rsidRPr="001365C3" w:rsidRDefault="00151B74" w:rsidP="002A76F8">
      <w:pPr>
        <w:rPr>
          <w:rFonts w:ascii="Arial" w:hAnsi="Arial" w:cs="Arial"/>
          <w:bCs/>
          <w:sz w:val="22"/>
          <w:szCs w:val="22"/>
        </w:rPr>
      </w:pPr>
      <w:r>
        <w:rPr>
          <w:rFonts w:ascii="Arial" w:hAnsi="Arial" w:cs="Arial"/>
          <w:b/>
          <w:bCs/>
          <w:sz w:val="22"/>
          <w:szCs w:val="22"/>
        </w:rPr>
        <w:t>L.</w:t>
      </w:r>
      <w:r w:rsidR="002A76F8" w:rsidRPr="001C57A0">
        <w:rPr>
          <w:rFonts w:ascii="Arial" w:hAnsi="Arial" w:cs="Arial"/>
          <w:b/>
          <w:bCs/>
          <w:sz w:val="22"/>
          <w:szCs w:val="22"/>
        </w:rPr>
        <w:t>6.3.</w:t>
      </w:r>
      <w:r w:rsidR="009D55BC">
        <w:rPr>
          <w:rFonts w:ascii="Arial" w:hAnsi="Arial" w:cs="Arial"/>
          <w:b/>
          <w:bCs/>
          <w:sz w:val="22"/>
          <w:szCs w:val="22"/>
        </w:rPr>
        <w:t xml:space="preserve">2 is amended to read, “L.6.3.2 </w:t>
      </w:r>
      <w:r w:rsidR="002A76F8" w:rsidRPr="001C57A0">
        <w:rPr>
          <w:rFonts w:ascii="Arial" w:hAnsi="Arial" w:cs="Arial"/>
          <w:b/>
          <w:bCs/>
          <w:sz w:val="22"/>
          <w:szCs w:val="22"/>
        </w:rPr>
        <w:t>Volume II, Technical</w:t>
      </w:r>
      <w:r w:rsidR="002A76F8" w:rsidRPr="001365C3">
        <w:rPr>
          <w:rFonts w:ascii="Arial" w:hAnsi="Arial" w:cs="Arial"/>
          <w:bCs/>
          <w:sz w:val="22"/>
          <w:szCs w:val="22"/>
        </w:rPr>
        <w:t xml:space="preserve">, is limited to 250 pages.  An original paper copy </w:t>
      </w:r>
      <w:r w:rsidR="002A76F8">
        <w:rPr>
          <w:rFonts w:ascii="Arial" w:hAnsi="Arial" w:cs="Arial"/>
          <w:bCs/>
          <w:sz w:val="22"/>
          <w:szCs w:val="22"/>
        </w:rPr>
        <w:t xml:space="preserve">of the conformed proposal, </w:t>
      </w:r>
      <w:r w:rsidR="002A76F8" w:rsidRPr="001365C3">
        <w:rPr>
          <w:rFonts w:ascii="Arial" w:hAnsi="Arial" w:cs="Arial"/>
          <w:bCs/>
          <w:sz w:val="22"/>
          <w:szCs w:val="22"/>
        </w:rPr>
        <w:t>appropriately marked</w:t>
      </w:r>
      <w:r w:rsidR="002A76F8">
        <w:rPr>
          <w:rFonts w:ascii="Arial" w:hAnsi="Arial" w:cs="Arial"/>
          <w:bCs/>
          <w:sz w:val="22"/>
          <w:szCs w:val="22"/>
        </w:rPr>
        <w:t xml:space="preserve">, </w:t>
      </w:r>
      <w:r>
        <w:rPr>
          <w:rFonts w:ascii="Arial" w:hAnsi="Arial" w:cs="Arial"/>
          <w:bCs/>
          <w:sz w:val="22"/>
          <w:szCs w:val="22"/>
        </w:rPr>
        <w:t>seven (</w:t>
      </w:r>
      <w:r w:rsidR="002A76F8">
        <w:rPr>
          <w:rFonts w:ascii="Arial" w:hAnsi="Arial" w:cs="Arial"/>
          <w:bCs/>
          <w:sz w:val="22"/>
          <w:szCs w:val="22"/>
        </w:rPr>
        <w:t>7</w:t>
      </w:r>
      <w:r>
        <w:rPr>
          <w:rFonts w:ascii="Arial" w:hAnsi="Arial" w:cs="Arial"/>
          <w:bCs/>
          <w:sz w:val="22"/>
          <w:szCs w:val="22"/>
        </w:rPr>
        <w:t>)</w:t>
      </w:r>
      <w:r w:rsidR="002A76F8">
        <w:rPr>
          <w:rFonts w:ascii="Arial" w:hAnsi="Arial" w:cs="Arial"/>
          <w:bCs/>
          <w:sz w:val="22"/>
          <w:szCs w:val="22"/>
        </w:rPr>
        <w:t xml:space="preserve"> paper copies of a record copy (i.e. copy with tracked changes; revised or added pages printed on a light yellow color paper; updated proposal text identified by a different color font and marked by bars or </w:t>
      </w:r>
      <w:r w:rsidR="002A76F8">
        <w:rPr>
          <w:rFonts w:ascii="Arial" w:hAnsi="Arial" w:cs="Arial"/>
          <w:bCs/>
          <w:sz w:val="22"/>
          <w:szCs w:val="22"/>
        </w:rPr>
        <w:lastRenderedPageBreak/>
        <w:t xml:space="preserve">other notations in the right margin of the page) and </w:t>
      </w:r>
      <w:r>
        <w:rPr>
          <w:rFonts w:ascii="Arial" w:hAnsi="Arial" w:cs="Arial"/>
          <w:bCs/>
          <w:sz w:val="22"/>
          <w:szCs w:val="22"/>
        </w:rPr>
        <w:t>seven (</w:t>
      </w:r>
      <w:r w:rsidR="002A76F8">
        <w:rPr>
          <w:rFonts w:ascii="Arial" w:hAnsi="Arial" w:cs="Arial"/>
          <w:bCs/>
          <w:sz w:val="22"/>
          <w:szCs w:val="22"/>
        </w:rPr>
        <w:t>7</w:t>
      </w:r>
      <w:r>
        <w:rPr>
          <w:rFonts w:ascii="Arial" w:hAnsi="Arial" w:cs="Arial"/>
          <w:bCs/>
          <w:sz w:val="22"/>
          <w:szCs w:val="22"/>
        </w:rPr>
        <w:t>)</w:t>
      </w:r>
      <w:r w:rsidR="002A76F8">
        <w:rPr>
          <w:rFonts w:ascii="Arial" w:hAnsi="Arial" w:cs="Arial"/>
          <w:bCs/>
          <w:sz w:val="22"/>
          <w:szCs w:val="22"/>
        </w:rPr>
        <w:t xml:space="preserve"> paper copies of the conformed proposal, along with </w:t>
      </w:r>
      <w:r>
        <w:rPr>
          <w:rFonts w:ascii="Arial" w:hAnsi="Arial" w:cs="Arial"/>
          <w:bCs/>
          <w:sz w:val="22"/>
          <w:szCs w:val="22"/>
        </w:rPr>
        <w:t>ten (10)</w:t>
      </w:r>
      <w:r w:rsidR="002A76F8">
        <w:rPr>
          <w:rFonts w:ascii="Arial" w:hAnsi="Arial" w:cs="Arial"/>
          <w:bCs/>
          <w:sz w:val="22"/>
          <w:szCs w:val="22"/>
        </w:rPr>
        <w:t xml:space="preserve"> electronic cop</w:t>
      </w:r>
      <w:r>
        <w:rPr>
          <w:rFonts w:ascii="Arial" w:hAnsi="Arial" w:cs="Arial"/>
          <w:bCs/>
          <w:sz w:val="22"/>
          <w:szCs w:val="22"/>
        </w:rPr>
        <w:t>ies</w:t>
      </w:r>
      <w:r w:rsidR="002A76F8">
        <w:rPr>
          <w:rFonts w:ascii="Arial" w:hAnsi="Arial" w:cs="Arial"/>
          <w:bCs/>
          <w:sz w:val="22"/>
          <w:szCs w:val="22"/>
        </w:rPr>
        <w:t xml:space="preserve"> of the conformed proposal and </w:t>
      </w:r>
      <w:r>
        <w:rPr>
          <w:rFonts w:ascii="Arial" w:hAnsi="Arial" w:cs="Arial"/>
          <w:bCs/>
          <w:sz w:val="22"/>
          <w:szCs w:val="22"/>
        </w:rPr>
        <w:t xml:space="preserve">ten (10) </w:t>
      </w:r>
      <w:r w:rsidR="002A76F8">
        <w:rPr>
          <w:rFonts w:ascii="Arial" w:hAnsi="Arial" w:cs="Arial"/>
          <w:bCs/>
          <w:sz w:val="22"/>
          <w:szCs w:val="22"/>
        </w:rPr>
        <w:t>electronic cop</w:t>
      </w:r>
      <w:r>
        <w:rPr>
          <w:rFonts w:ascii="Arial" w:hAnsi="Arial" w:cs="Arial"/>
          <w:bCs/>
          <w:sz w:val="22"/>
          <w:szCs w:val="22"/>
        </w:rPr>
        <w:t>ies of the record version</w:t>
      </w:r>
      <w:r w:rsidR="002A76F8">
        <w:rPr>
          <w:rFonts w:ascii="Arial" w:hAnsi="Arial" w:cs="Arial"/>
          <w:bCs/>
          <w:sz w:val="22"/>
          <w:szCs w:val="22"/>
        </w:rPr>
        <w:t xml:space="preserve"> on separate CD ROMS (compatible with MS Word 2003 or 2007) shall be provided.</w:t>
      </w:r>
      <w:r w:rsidR="002A76F8" w:rsidRPr="001365C3">
        <w:rPr>
          <w:rFonts w:ascii="Arial" w:hAnsi="Arial" w:cs="Arial"/>
          <w:bCs/>
          <w:sz w:val="22"/>
          <w:szCs w:val="22"/>
        </w:rPr>
        <w:t xml:space="preserve">  Each CD submitted shall include an external label with the Offeror’s name, date of proposal, the solicitation number and Volume number. The CD shall be scanned for viruses prior to submission. In the event of an inconsistency between the CD and the paper-copy proposal, the paper copy shall be considered the intended version. Key Personnel resumes shall be limited to three (3) pages each and are excluded from the 250 page limit.</w:t>
      </w:r>
      <w:r w:rsidR="003973AA">
        <w:rPr>
          <w:rFonts w:ascii="Arial" w:hAnsi="Arial" w:cs="Arial"/>
          <w:bCs/>
          <w:sz w:val="22"/>
          <w:szCs w:val="22"/>
        </w:rPr>
        <w:t>’</w:t>
      </w:r>
      <w:r w:rsidR="002A76F8" w:rsidRPr="001365C3">
        <w:rPr>
          <w:rFonts w:ascii="Arial" w:hAnsi="Arial" w:cs="Arial"/>
          <w:bCs/>
          <w:sz w:val="22"/>
          <w:szCs w:val="22"/>
        </w:rPr>
        <w:t xml:space="preserve">  </w:t>
      </w:r>
    </w:p>
    <w:p w:rsidR="002A76F8" w:rsidRPr="001365C3" w:rsidRDefault="002A76F8" w:rsidP="002A76F8">
      <w:pPr>
        <w:rPr>
          <w:rFonts w:ascii="Arial" w:hAnsi="Arial" w:cs="Arial"/>
          <w:bCs/>
          <w:sz w:val="22"/>
          <w:szCs w:val="22"/>
        </w:rPr>
      </w:pPr>
    </w:p>
    <w:p w:rsidR="002A76F8" w:rsidRPr="001365C3" w:rsidRDefault="00151B74" w:rsidP="002A76F8">
      <w:pPr>
        <w:rPr>
          <w:rFonts w:ascii="Arial" w:hAnsi="Arial" w:cs="Arial"/>
          <w:bCs/>
          <w:sz w:val="22"/>
          <w:szCs w:val="22"/>
        </w:rPr>
      </w:pPr>
      <w:r>
        <w:rPr>
          <w:rFonts w:ascii="Arial" w:hAnsi="Arial" w:cs="Arial"/>
          <w:b/>
          <w:bCs/>
          <w:sz w:val="22"/>
          <w:szCs w:val="22"/>
        </w:rPr>
        <w:t>L.</w:t>
      </w:r>
      <w:r w:rsidR="002A76F8" w:rsidRPr="001C57A0">
        <w:rPr>
          <w:rFonts w:ascii="Arial" w:hAnsi="Arial" w:cs="Arial"/>
          <w:b/>
          <w:bCs/>
          <w:sz w:val="22"/>
          <w:szCs w:val="22"/>
        </w:rPr>
        <w:t>6.3.</w:t>
      </w:r>
      <w:r w:rsidR="009D55BC">
        <w:rPr>
          <w:rFonts w:ascii="Arial" w:hAnsi="Arial" w:cs="Arial"/>
          <w:b/>
          <w:bCs/>
          <w:sz w:val="22"/>
          <w:szCs w:val="22"/>
        </w:rPr>
        <w:t xml:space="preserve">3 is amended to read, “L.6.3.3 </w:t>
      </w:r>
      <w:r w:rsidR="002A76F8" w:rsidRPr="001C57A0">
        <w:rPr>
          <w:rFonts w:ascii="Arial" w:hAnsi="Arial" w:cs="Arial"/>
          <w:b/>
          <w:bCs/>
          <w:sz w:val="22"/>
          <w:szCs w:val="22"/>
        </w:rPr>
        <w:t>Volume III, Past Performance</w:t>
      </w:r>
      <w:r w:rsidR="002A76F8" w:rsidRPr="001365C3">
        <w:rPr>
          <w:rFonts w:ascii="Arial" w:hAnsi="Arial" w:cs="Arial"/>
          <w:bCs/>
          <w:sz w:val="22"/>
          <w:szCs w:val="22"/>
        </w:rPr>
        <w:t xml:space="preserve">, is limited to </w:t>
      </w:r>
      <w:r w:rsidR="002A76F8">
        <w:rPr>
          <w:rFonts w:ascii="Arial" w:hAnsi="Arial" w:cs="Arial"/>
          <w:bCs/>
          <w:sz w:val="22"/>
          <w:szCs w:val="22"/>
        </w:rPr>
        <w:t>5</w:t>
      </w:r>
      <w:r w:rsidR="002A76F8" w:rsidRPr="001365C3">
        <w:rPr>
          <w:rFonts w:ascii="Arial" w:hAnsi="Arial" w:cs="Arial"/>
          <w:bCs/>
          <w:sz w:val="22"/>
          <w:szCs w:val="22"/>
        </w:rPr>
        <w:t xml:space="preserve">0 pages.  </w:t>
      </w:r>
      <w:r w:rsidR="002A76F8">
        <w:rPr>
          <w:rFonts w:ascii="Arial" w:hAnsi="Arial" w:cs="Arial"/>
          <w:bCs/>
          <w:sz w:val="22"/>
          <w:szCs w:val="22"/>
        </w:rPr>
        <w:t xml:space="preserve">The updated submittal may result in revised or added pages to offeror’s original proposal submittal.  Revised or added pages shall be printed on a light yellow color paper; updated proposal text shall be identified by a different color font and shall be marked by bars or other notations in the right side margin of the page.  A conformed Volume III is not required.  </w:t>
      </w:r>
      <w:r w:rsidR="002A76F8" w:rsidRPr="001365C3">
        <w:rPr>
          <w:rFonts w:ascii="Arial" w:hAnsi="Arial" w:cs="Arial"/>
          <w:bCs/>
          <w:sz w:val="22"/>
          <w:szCs w:val="22"/>
        </w:rPr>
        <w:t>An original paper copy appropriately marked with nine (9) paper copies and ten (10) electronic copies on separate CD ROMS (compatible with MS Word 2003 or 2007) shall be provided.  Each CD submitted shall include an external label with the Offeror’s name, date of proposal, the solicitation number, and the Volume number. The CD shall be scanned for viruses prior to submission. In the event of an inconsistency between the CD and the paper-copy proposal, the paper copy shall be considered the intended version.</w:t>
      </w:r>
      <w:r w:rsidR="002A76F8">
        <w:rPr>
          <w:rFonts w:ascii="Arial" w:hAnsi="Arial" w:cs="Arial"/>
          <w:bCs/>
          <w:sz w:val="22"/>
          <w:szCs w:val="22"/>
        </w:rPr>
        <w:t>”</w:t>
      </w:r>
    </w:p>
    <w:p w:rsidR="002A76F8" w:rsidRPr="001365C3" w:rsidRDefault="002A76F8" w:rsidP="002A76F8">
      <w:pPr>
        <w:rPr>
          <w:rFonts w:ascii="Arial" w:hAnsi="Arial" w:cs="Arial"/>
          <w:bCs/>
          <w:sz w:val="22"/>
          <w:szCs w:val="22"/>
        </w:rPr>
      </w:pPr>
    </w:p>
    <w:p w:rsidR="002A76F8" w:rsidRPr="001365C3" w:rsidRDefault="00151B74" w:rsidP="002A76F8">
      <w:pPr>
        <w:rPr>
          <w:rFonts w:ascii="Arial" w:hAnsi="Arial" w:cs="Arial"/>
          <w:bCs/>
          <w:sz w:val="22"/>
          <w:szCs w:val="22"/>
        </w:rPr>
      </w:pPr>
      <w:r>
        <w:rPr>
          <w:rFonts w:ascii="Arial" w:hAnsi="Arial" w:cs="Arial"/>
          <w:b/>
          <w:bCs/>
          <w:sz w:val="22"/>
          <w:szCs w:val="22"/>
        </w:rPr>
        <w:t>L.</w:t>
      </w:r>
      <w:r w:rsidR="002A76F8" w:rsidRPr="001C57A0">
        <w:rPr>
          <w:rFonts w:ascii="Arial" w:hAnsi="Arial" w:cs="Arial"/>
          <w:b/>
          <w:bCs/>
          <w:sz w:val="22"/>
          <w:szCs w:val="22"/>
        </w:rPr>
        <w:t>6.3.</w:t>
      </w:r>
      <w:r w:rsidR="009D55BC">
        <w:rPr>
          <w:rFonts w:ascii="Arial" w:hAnsi="Arial" w:cs="Arial"/>
          <w:b/>
          <w:bCs/>
          <w:sz w:val="22"/>
          <w:szCs w:val="22"/>
        </w:rPr>
        <w:t xml:space="preserve">4 is amended to read, “L.6.3.4 </w:t>
      </w:r>
      <w:r w:rsidR="002A76F8" w:rsidRPr="001C57A0">
        <w:rPr>
          <w:rFonts w:ascii="Arial" w:hAnsi="Arial" w:cs="Arial"/>
          <w:b/>
          <w:sz w:val="22"/>
          <w:szCs w:val="22"/>
        </w:rPr>
        <w:t>Volume IV, Cost/Price,</w:t>
      </w:r>
      <w:r w:rsidR="002A76F8" w:rsidRPr="001365C3">
        <w:rPr>
          <w:rFonts w:ascii="Arial" w:hAnsi="Arial" w:cs="Arial"/>
          <w:sz w:val="22"/>
          <w:szCs w:val="22"/>
        </w:rPr>
        <w:t xml:space="preserve"> is not page limited.  </w:t>
      </w:r>
      <w:r w:rsidR="002A76F8">
        <w:rPr>
          <w:rFonts w:ascii="Arial" w:hAnsi="Arial" w:cs="Arial"/>
          <w:sz w:val="22"/>
          <w:szCs w:val="22"/>
        </w:rPr>
        <w:t xml:space="preserve">Offeror shall submit a conformed copy of Volume IV.  Tracked changes, use of yellow and different color font for added or changed text are not required.  </w:t>
      </w:r>
      <w:r w:rsidR="002A76F8" w:rsidRPr="001365C3">
        <w:rPr>
          <w:rFonts w:ascii="Arial" w:hAnsi="Arial" w:cs="Arial"/>
          <w:bCs/>
          <w:sz w:val="22"/>
          <w:szCs w:val="22"/>
        </w:rPr>
        <w:t>An original paper copy appropriately marked with nine (9) paper copies and ten (10) electronic copies on separate CD ROMS (compatible with MS Word 2003 or 2007) shall be provided.  Each CD submitted shall include an external label with the Offeror’s name, date of proposal, the solicitation number, and the Volume number.  The CD shall be scanned for viruses prior to submission. In the event of an inconsistency between the CD and the paper</w:t>
      </w:r>
      <w:r w:rsidR="004664F2">
        <w:rPr>
          <w:rFonts w:ascii="Arial" w:hAnsi="Arial" w:cs="Arial"/>
          <w:bCs/>
          <w:sz w:val="22"/>
          <w:szCs w:val="22"/>
        </w:rPr>
        <w:t xml:space="preserve"> </w:t>
      </w:r>
      <w:r w:rsidR="002A76F8" w:rsidRPr="001365C3">
        <w:rPr>
          <w:rFonts w:ascii="Arial" w:hAnsi="Arial" w:cs="Arial"/>
          <w:bCs/>
          <w:sz w:val="22"/>
          <w:szCs w:val="22"/>
        </w:rPr>
        <w:t>copy proposal, the paper copy shall be considered the intended version.</w:t>
      </w:r>
      <w:r w:rsidR="002A76F8">
        <w:rPr>
          <w:rFonts w:ascii="Arial" w:hAnsi="Arial" w:cs="Arial"/>
          <w:bCs/>
          <w:sz w:val="22"/>
          <w:szCs w:val="22"/>
        </w:rPr>
        <w:t>”</w:t>
      </w:r>
      <w:r w:rsidR="002A76F8" w:rsidRPr="001365C3">
        <w:rPr>
          <w:rFonts w:ascii="Arial" w:hAnsi="Arial" w:cs="Arial"/>
          <w:bCs/>
          <w:sz w:val="22"/>
          <w:szCs w:val="22"/>
        </w:rPr>
        <w:t xml:space="preserve"> </w:t>
      </w:r>
    </w:p>
    <w:p w:rsidR="002A76F8" w:rsidRPr="001365C3" w:rsidRDefault="002A76F8" w:rsidP="002A76F8">
      <w:pPr>
        <w:rPr>
          <w:rFonts w:ascii="Arial" w:hAnsi="Arial" w:cs="Arial"/>
          <w:bCs/>
          <w:sz w:val="22"/>
          <w:szCs w:val="22"/>
        </w:rPr>
      </w:pPr>
    </w:p>
    <w:p w:rsidR="002A76F8" w:rsidRPr="001365C3" w:rsidRDefault="00151B74" w:rsidP="002A76F8">
      <w:pPr>
        <w:rPr>
          <w:rFonts w:ascii="Arial" w:hAnsi="Arial" w:cs="Arial"/>
          <w:bCs/>
          <w:sz w:val="22"/>
          <w:szCs w:val="22"/>
        </w:rPr>
      </w:pPr>
      <w:r>
        <w:rPr>
          <w:rFonts w:ascii="Arial" w:hAnsi="Arial" w:cs="Arial"/>
          <w:b/>
          <w:bCs/>
          <w:sz w:val="22"/>
          <w:szCs w:val="22"/>
        </w:rPr>
        <w:t>L.</w:t>
      </w:r>
      <w:r w:rsidR="002A76F8" w:rsidRPr="001C57A0">
        <w:rPr>
          <w:rFonts w:ascii="Arial" w:hAnsi="Arial" w:cs="Arial"/>
          <w:b/>
          <w:bCs/>
          <w:sz w:val="22"/>
          <w:szCs w:val="22"/>
        </w:rPr>
        <w:t>6.3.5 is amended to read, “L.6.3.5</w:t>
      </w:r>
      <w:r w:rsidR="002A76F8" w:rsidRPr="001365C3">
        <w:rPr>
          <w:rFonts w:ascii="Arial" w:hAnsi="Arial" w:cs="Arial"/>
          <w:bCs/>
          <w:sz w:val="22"/>
          <w:szCs w:val="22"/>
        </w:rPr>
        <w:t xml:space="preserve"> </w:t>
      </w:r>
      <w:r w:rsidR="002A76F8" w:rsidRPr="001C57A0">
        <w:rPr>
          <w:rFonts w:ascii="Arial" w:hAnsi="Arial" w:cs="Arial"/>
          <w:b/>
          <w:bCs/>
          <w:sz w:val="22"/>
          <w:szCs w:val="22"/>
        </w:rPr>
        <w:t>Volume V, Extent of Participation of Small Disadvantaged Business Concerns</w:t>
      </w:r>
      <w:r w:rsidR="002A76F8" w:rsidRPr="001365C3">
        <w:rPr>
          <w:rFonts w:ascii="Arial" w:hAnsi="Arial" w:cs="Arial"/>
          <w:bCs/>
          <w:sz w:val="22"/>
          <w:szCs w:val="22"/>
        </w:rPr>
        <w:t xml:space="preserve"> is limited to 25 pages. </w:t>
      </w:r>
      <w:r w:rsidR="002A76F8">
        <w:rPr>
          <w:rFonts w:ascii="Arial" w:hAnsi="Arial" w:cs="Arial"/>
          <w:bCs/>
          <w:sz w:val="22"/>
          <w:szCs w:val="22"/>
        </w:rPr>
        <w:t xml:space="preserve">The updated submittal may result in revised or added pages to offeror’s original proposal submittal.  Revised or added pages shall be printed on a light yellow color paper; updated proposal text shall be identified by a different color font and shall be marked by bars or other notations in the right side margin of the page.  A conformed Volume </w:t>
      </w:r>
      <w:r w:rsidR="004664F2">
        <w:rPr>
          <w:rFonts w:ascii="Arial" w:hAnsi="Arial" w:cs="Arial"/>
          <w:bCs/>
          <w:sz w:val="22"/>
          <w:szCs w:val="22"/>
        </w:rPr>
        <w:t>V</w:t>
      </w:r>
      <w:r w:rsidR="002A76F8">
        <w:rPr>
          <w:rFonts w:ascii="Arial" w:hAnsi="Arial" w:cs="Arial"/>
          <w:bCs/>
          <w:sz w:val="22"/>
          <w:szCs w:val="22"/>
        </w:rPr>
        <w:t xml:space="preserve"> is not required.  </w:t>
      </w:r>
      <w:r w:rsidR="002A76F8" w:rsidRPr="001365C3">
        <w:rPr>
          <w:rFonts w:ascii="Arial" w:hAnsi="Arial" w:cs="Arial"/>
          <w:bCs/>
          <w:sz w:val="22"/>
          <w:szCs w:val="22"/>
        </w:rPr>
        <w:t>An original paper copy appropriately marked with nine (9) paper copies and ten (10) electronic copies on separate CD ROMS (compatible with MS Word 2003 or 2007) shall be provided.  Each CD submitted shall include an external label with the Offeror’s name, date of proposal, the solicitation number, and the Volume number. The CD shall be scanned for viruses prior to submission. In the event of an inconsistency between the CD and the paper</w:t>
      </w:r>
      <w:r w:rsidR="004664F2">
        <w:rPr>
          <w:rFonts w:ascii="Arial" w:hAnsi="Arial" w:cs="Arial"/>
          <w:bCs/>
          <w:sz w:val="22"/>
          <w:szCs w:val="22"/>
        </w:rPr>
        <w:t xml:space="preserve"> </w:t>
      </w:r>
      <w:r w:rsidR="002A76F8" w:rsidRPr="001365C3">
        <w:rPr>
          <w:rFonts w:ascii="Arial" w:hAnsi="Arial" w:cs="Arial"/>
          <w:bCs/>
          <w:sz w:val="22"/>
          <w:szCs w:val="22"/>
        </w:rPr>
        <w:t>copy proposal, the paper copy shall be considered the intended version.</w:t>
      </w:r>
      <w:r w:rsidR="002A76F8">
        <w:rPr>
          <w:rFonts w:ascii="Arial" w:hAnsi="Arial" w:cs="Arial"/>
          <w:bCs/>
          <w:sz w:val="22"/>
          <w:szCs w:val="22"/>
        </w:rPr>
        <w:t>”</w:t>
      </w:r>
      <w:r w:rsidR="002A76F8" w:rsidRPr="001365C3">
        <w:rPr>
          <w:rFonts w:ascii="Arial" w:hAnsi="Arial" w:cs="Arial"/>
          <w:bCs/>
          <w:sz w:val="22"/>
          <w:szCs w:val="22"/>
        </w:rPr>
        <w:t xml:space="preserve"> </w:t>
      </w:r>
    </w:p>
    <w:p w:rsidR="002A76F8" w:rsidRPr="001365C3" w:rsidRDefault="002A76F8" w:rsidP="002A76F8">
      <w:pPr>
        <w:adjustRightInd w:val="0"/>
        <w:rPr>
          <w:rFonts w:ascii="Arial" w:hAnsi="Arial" w:cs="Arial"/>
          <w:bCs/>
          <w:sz w:val="22"/>
          <w:szCs w:val="22"/>
        </w:rPr>
      </w:pPr>
    </w:p>
    <w:p w:rsidR="002A76F8" w:rsidRPr="001365C3" w:rsidRDefault="002A76F8" w:rsidP="001C57A0">
      <w:pPr>
        <w:ind w:right="-90"/>
        <w:rPr>
          <w:rFonts w:ascii="Arial" w:hAnsi="Arial" w:cs="Arial"/>
          <w:sz w:val="22"/>
          <w:szCs w:val="22"/>
        </w:rPr>
      </w:pPr>
      <w:r w:rsidRPr="001C57A0">
        <w:rPr>
          <w:rFonts w:ascii="Arial" w:hAnsi="Arial" w:cs="Arial"/>
          <w:b/>
          <w:bCs/>
          <w:sz w:val="22"/>
          <w:szCs w:val="22"/>
        </w:rPr>
        <w:t>L. 6.3.9 is amended to read, “L.6.3.9</w:t>
      </w:r>
      <w:r w:rsidR="009D55BC">
        <w:rPr>
          <w:rFonts w:ascii="Arial" w:hAnsi="Arial" w:cs="Arial"/>
          <w:bCs/>
          <w:sz w:val="22"/>
          <w:szCs w:val="22"/>
        </w:rPr>
        <w:t xml:space="preserve"> </w:t>
      </w:r>
      <w:r w:rsidRPr="001365C3">
        <w:rPr>
          <w:rFonts w:ascii="Arial" w:hAnsi="Arial" w:cs="Arial"/>
          <w:sz w:val="22"/>
          <w:szCs w:val="22"/>
        </w:rPr>
        <w:t xml:space="preserve">Page Set-Up/Font Size/Lines on Page.  All volumes shall be prepared using Microsoft Office 2007.  Only 8 ½ x 11 inch, portrait format pages are acceptable for text-oriented material (hereafter referred to as “text”).  Landscape (8 ½ x 11 inch) pages are permitted for charts or graphs only.  Up to </w:t>
      </w:r>
      <w:r w:rsidR="004664F2">
        <w:rPr>
          <w:rFonts w:ascii="Arial" w:hAnsi="Arial" w:cs="Arial"/>
          <w:sz w:val="22"/>
          <w:szCs w:val="22"/>
        </w:rPr>
        <w:t>f</w:t>
      </w:r>
      <w:r>
        <w:rPr>
          <w:rFonts w:ascii="Arial" w:hAnsi="Arial" w:cs="Arial"/>
          <w:sz w:val="22"/>
          <w:szCs w:val="22"/>
        </w:rPr>
        <w:t>ifteen</w:t>
      </w:r>
      <w:r w:rsidRPr="001365C3">
        <w:rPr>
          <w:rFonts w:ascii="Arial" w:hAnsi="Arial" w:cs="Arial"/>
          <w:sz w:val="22"/>
          <w:szCs w:val="22"/>
        </w:rPr>
        <w:t xml:space="preserve"> (1</w:t>
      </w:r>
      <w:r>
        <w:rPr>
          <w:rFonts w:ascii="Arial" w:hAnsi="Arial" w:cs="Arial"/>
          <w:sz w:val="22"/>
          <w:szCs w:val="22"/>
        </w:rPr>
        <w:t>5</w:t>
      </w:r>
      <w:r w:rsidRPr="001365C3">
        <w:rPr>
          <w:rFonts w:ascii="Arial" w:hAnsi="Arial" w:cs="Arial"/>
          <w:sz w:val="22"/>
          <w:szCs w:val="22"/>
        </w:rPr>
        <w:t xml:space="preserve">) 11 x 17 inch foldouts will be allowed in Volume II, Technical.  Each foldout will be single-sided and will be counted as one page.  Single-sided foldouts (11 x 17 inch) are permitted for Volume IV, Cost/Price, without page restriction.  Text must be in Arial 11-point font size (“narrow” font versions are not acceptable) and have proportional spacing.  Font size for graphics, figures and tables must be no smaller than 8-point with proportional spacing on embedded text except where data is only being used </w:t>
      </w:r>
      <w:r w:rsidRPr="001365C3">
        <w:rPr>
          <w:rFonts w:ascii="Arial" w:hAnsi="Arial" w:cs="Arial"/>
          <w:sz w:val="22"/>
          <w:szCs w:val="22"/>
        </w:rPr>
        <w:lastRenderedPageBreak/>
        <w:t>as a sample and readability is not intended.  Formulas, not values should be used in Excel spreadsheets, unless otherwise directed in the cost model instructions, where amounts are calculated in electronic versions.</w:t>
      </w:r>
      <w:r w:rsidRPr="001365C3">
        <w:rPr>
          <w:rFonts w:ascii="Arial" w:hAnsi="Arial" w:cs="Arial"/>
          <w:b/>
          <w:sz w:val="22"/>
          <w:szCs w:val="22"/>
        </w:rPr>
        <w:t xml:space="preserve"> </w:t>
      </w:r>
      <w:r w:rsidRPr="001365C3">
        <w:rPr>
          <w:rFonts w:ascii="Arial" w:hAnsi="Arial" w:cs="Arial"/>
          <w:sz w:val="22"/>
          <w:szCs w:val="22"/>
        </w:rPr>
        <w:t xml:space="preserve"> Margins on edges of each page will be at least 1 inch with the exception that the left margin be 1 ½ inches.  Text will be single spaced and separation between paragraphs will be double spaced.  Single spacing may be used for figures and tables.  Use single column formatting only; multi-column formatting is not allowed. Text must be wrapped around for figures and tables.  Proposals must not be supplemented by reference documents except as specifically allowed in the RFP. Color may be used at the discretion of the offeror for graphics.  </w:t>
      </w:r>
      <w:r w:rsidRPr="001365C3">
        <w:rPr>
          <w:rFonts w:ascii="Arial" w:hAnsi="Arial" w:cs="Arial"/>
          <w:sz w:val="22"/>
          <w:szCs w:val="22"/>
          <w:u w:val="single"/>
        </w:rPr>
        <w:t>DO NOT</w:t>
      </w:r>
      <w:r w:rsidRPr="001365C3">
        <w:rPr>
          <w:rFonts w:ascii="Arial" w:hAnsi="Arial" w:cs="Arial"/>
          <w:sz w:val="22"/>
          <w:szCs w:val="22"/>
        </w:rPr>
        <w:t xml:space="preserve"> compress any electronic files.  </w:t>
      </w:r>
      <w:r w:rsidRPr="001365C3">
        <w:rPr>
          <w:rFonts w:ascii="Arial" w:hAnsi="Arial" w:cs="Arial"/>
          <w:bCs/>
          <w:sz w:val="22"/>
          <w:szCs w:val="22"/>
          <w:u w:val="single"/>
        </w:rPr>
        <w:t>DO NOT</w:t>
      </w:r>
      <w:r w:rsidRPr="001365C3">
        <w:rPr>
          <w:rFonts w:ascii="Arial" w:hAnsi="Arial" w:cs="Arial"/>
          <w:sz w:val="22"/>
          <w:szCs w:val="22"/>
        </w:rPr>
        <w:t xml:space="preserve"> password protect any portion of your electronic submission.  </w:t>
      </w:r>
    </w:p>
    <w:p w:rsidR="002A76F8" w:rsidRPr="001365C3" w:rsidRDefault="002A76F8" w:rsidP="002A76F8">
      <w:pPr>
        <w:ind w:right="-720"/>
        <w:rPr>
          <w:rFonts w:ascii="Arial" w:hAnsi="Arial" w:cs="Arial"/>
          <w:sz w:val="22"/>
          <w:szCs w:val="22"/>
        </w:rPr>
      </w:pPr>
    </w:p>
    <w:p w:rsidR="002A76F8" w:rsidRPr="001365C3" w:rsidRDefault="002A76F8" w:rsidP="002A76F8">
      <w:pPr>
        <w:ind w:left="360" w:right="-720"/>
        <w:rPr>
          <w:rFonts w:ascii="Arial" w:hAnsi="Arial" w:cs="Arial"/>
          <w:sz w:val="22"/>
          <w:szCs w:val="22"/>
        </w:rPr>
      </w:pPr>
    </w:p>
    <w:p w:rsidR="002A76F8" w:rsidRDefault="002A76F8" w:rsidP="002A76F8">
      <w:pPr>
        <w:ind w:right="-720"/>
        <w:rPr>
          <w:rFonts w:ascii="Arial" w:hAnsi="Arial" w:cs="Arial"/>
          <w:sz w:val="22"/>
          <w:szCs w:val="22"/>
        </w:rPr>
      </w:pPr>
      <w:r w:rsidRPr="001C57A0">
        <w:rPr>
          <w:rFonts w:ascii="Arial" w:hAnsi="Arial" w:cs="Arial"/>
          <w:b/>
          <w:sz w:val="22"/>
          <w:szCs w:val="22"/>
        </w:rPr>
        <w:t>L. 8.2</w:t>
      </w:r>
      <w:r>
        <w:rPr>
          <w:rFonts w:ascii="Arial" w:hAnsi="Arial" w:cs="Arial"/>
          <w:sz w:val="22"/>
          <w:szCs w:val="22"/>
        </w:rPr>
        <w:t xml:space="preserve"> is amended </w:t>
      </w:r>
      <w:r w:rsidR="006759F5">
        <w:rPr>
          <w:rFonts w:ascii="Arial" w:hAnsi="Arial" w:cs="Arial"/>
          <w:sz w:val="22"/>
          <w:szCs w:val="22"/>
        </w:rPr>
        <w:t xml:space="preserve">for </w:t>
      </w:r>
      <w:r>
        <w:rPr>
          <w:rFonts w:ascii="Arial" w:hAnsi="Arial" w:cs="Arial"/>
          <w:sz w:val="22"/>
          <w:szCs w:val="22"/>
        </w:rPr>
        <w:t xml:space="preserve"> the insertion of paragraph (i)</w:t>
      </w:r>
    </w:p>
    <w:p w:rsidR="002A76F8" w:rsidRDefault="002A76F8" w:rsidP="002A76F8">
      <w:pPr>
        <w:ind w:right="-720"/>
        <w:rPr>
          <w:rFonts w:ascii="Arial" w:hAnsi="Arial" w:cs="Arial"/>
          <w:sz w:val="22"/>
          <w:szCs w:val="22"/>
        </w:rPr>
      </w:pPr>
    </w:p>
    <w:p w:rsidR="002A76F8" w:rsidRPr="007C440D" w:rsidRDefault="002A76F8" w:rsidP="001C57A0">
      <w:pPr>
        <w:pStyle w:val="ListParagraph"/>
        <w:numPr>
          <w:ilvl w:val="0"/>
          <w:numId w:val="2"/>
        </w:numPr>
        <w:spacing w:after="0" w:line="240" w:lineRule="auto"/>
        <w:rPr>
          <w:rFonts w:ascii="Arial" w:hAnsi="Arial" w:cs="Arial"/>
        </w:rPr>
      </w:pPr>
      <w:r w:rsidRPr="008D2440">
        <w:rPr>
          <w:rFonts w:ascii="Arial" w:hAnsi="Arial" w:cs="Arial"/>
        </w:rPr>
        <w:t>Organizational Conflict of Interest (OCI) Mitigation Plan:  The potential for organizational conflict of interest exists during the performance of this contract.   Accordingly it is the responsibility of each offeror to identify known and potential OCIs that may be encountered during the performance of this contract.  Each offeror is required to submit a</w:t>
      </w:r>
      <w:r w:rsidR="004F386E">
        <w:rPr>
          <w:rFonts w:ascii="Arial" w:hAnsi="Arial" w:cs="Arial"/>
        </w:rPr>
        <w:t>n Organizational Conflict of Interest</w:t>
      </w:r>
      <w:r w:rsidRPr="008D2440">
        <w:rPr>
          <w:rFonts w:ascii="Arial" w:hAnsi="Arial" w:cs="Arial"/>
        </w:rPr>
        <w:t xml:space="preserve"> </w:t>
      </w:r>
      <w:r w:rsidR="004F386E">
        <w:rPr>
          <w:rFonts w:ascii="Arial" w:hAnsi="Arial" w:cs="Arial"/>
        </w:rPr>
        <w:t>M</w:t>
      </w:r>
      <w:r w:rsidRPr="008D2440">
        <w:rPr>
          <w:rFonts w:ascii="Arial" w:hAnsi="Arial" w:cs="Arial"/>
        </w:rPr>
        <w:t xml:space="preserve">itigation </w:t>
      </w:r>
      <w:r w:rsidR="004F386E">
        <w:rPr>
          <w:rFonts w:ascii="Arial" w:hAnsi="Arial" w:cs="Arial"/>
        </w:rPr>
        <w:t>P</w:t>
      </w:r>
      <w:r w:rsidRPr="008D2440">
        <w:rPr>
          <w:rFonts w:ascii="Arial" w:hAnsi="Arial" w:cs="Arial"/>
        </w:rPr>
        <w:t>lan that addresses how your organization intends to resolve any organizational conflict of interest issues that may now exist or may be encountered during the performance of the contract.  Only contractors submitting acceptable</w:t>
      </w:r>
      <w:r w:rsidR="004F386E" w:rsidRPr="004F386E">
        <w:rPr>
          <w:rFonts w:ascii="Arial" w:hAnsi="Arial" w:cs="Arial"/>
        </w:rPr>
        <w:t xml:space="preserve"> </w:t>
      </w:r>
      <w:r w:rsidR="004F386E">
        <w:rPr>
          <w:rFonts w:ascii="Arial" w:hAnsi="Arial" w:cs="Arial"/>
        </w:rPr>
        <w:t>Organizational Conflict of Interest</w:t>
      </w:r>
      <w:r w:rsidR="004F386E" w:rsidRPr="008D2440">
        <w:rPr>
          <w:rFonts w:ascii="Arial" w:hAnsi="Arial" w:cs="Arial"/>
        </w:rPr>
        <w:t xml:space="preserve"> </w:t>
      </w:r>
      <w:r w:rsidR="004F386E">
        <w:rPr>
          <w:rFonts w:ascii="Arial" w:hAnsi="Arial" w:cs="Arial"/>
        </w:rPr>
        <w:t>M</w:t>
      </w:r>
      <w:r w:rsidR="004F386E" w:rsidRPr="008D2440">
        <w:rPr>
          <w:rFonts w:ascii="Arial" w:hAnsi="Arial" w:cs="Arial"/>
        </w:rPr>
        <w:t xml:space="preserve">itigation </w:t>
      </w:r>
      <w:r w:rsidR="004F386E">
        <w:rPr>
          <w:rFonts w:ascii="Arial" w:hAnsi="Arial" w:cs="Arial"/>
        </w:rPr>
        <w:t>P</w:t>
      </w:r>
      <w:r w:rsidR="004F386E" w:rsidRPr="008D2440">
        <w:rPr>
          <w:rFonts w:ascii="Arial" w:hAnsi="Arial" w:cs="Arial"/>
        </w:rPr>
        <w:t>lan</w:t>
      </w:r>
      <w:r w:rsidR="004F386E">
        <w:rPr>
          <w:rFonts w:ascii="Arial" w:hAnsi="Arial" w:cs="Arial"/>
        </w:rPr>
        <w:t>s</w:t>
      </w:r>
      <w:r w:rsidRPr="008D2440">
        <w:rPr>
          <w:rFonts w:ascii="Arial" w:hAnsi="Arial" w:cs="Arial"/>
        </w:rPr>
        <w:t xml:space="preserve"> will be eligible for award.  Refer to the Section H -13 OCI Clause to ensure your plan addresses all requirements.  </w:t>
      </w:r>
    </w:p>
    <w:p w:rsidR="002A76F8" w:rsidRPr="001365C3" w:rsidRDefault="002A76F8" w:rsidP="002A76F8">
      <w:pPr>
        <w:ind w:right="-720"/>
        <w:rPr>
          <w:rFonts w:ascii="Arial" w:hAnsi="Arial" w:cs="Arial"/>
          <w:b/>
          <w:sz w:val="22"/>
          <w:szCs w:val="22"/>
        </w:rPr>
      </w:pPr>
    </w:p>
    <w:p w:rsidR="002A76F8" w:rsidRPr="001365C3" w:rsidRDefault="002A76F8" w:rsidP="002A76F8">
      <w:pPr>
        <w:ind w:right="-720"/>
        <w:rPr>
          <w:rFonts w:ascii="Arial" w:hAnsi="Arial" w:cs="Arial"/>
          <w:b/>
          <w:sz w:val="22"/>
          <w:szCs w:val="22"/>
        </w:rPr>
      </w:pPr>
    </w:p>
    <w:p w:rsidR="002A76F8" w:rsidRPr="001365C3" w:rsidRDefault="002A76F8" w:rsidP="002A76F8">
      <w:pPr>
        <w:ind w:right="-720"/>
        <w:rPr>
          <w:rFonts w:ascii="Arial" w:hAnsi="Arial" w:cs="Arial"/>
          <w:b/>
          <w:sz w:val="22"/>
          <w:szCs w:val="22"/>
        </w:rPr>
      </w:pPr>
      <w:r w:rsidRPr="001365C3">
        <w:rPr>
          <w:rFonts w:ascii="Arial" w:hAnsi="Arial" w:cs="Arial"/>
          <w:b/>
          <w:sz w:val="22"/>
          <w:szCs w:val="22"/>
        </w:rPr>
        <w:t>L.9</w:t>
      </w:r>
      <w:r w:rsidRPr="001365C3">
        <w:rPr>
          <w:rFonts w:ascii="Arial" w:hAnsi="Arial" w:cs="Arial"/>
          <w:b/>
          <w:sz w:val="22"/>
          <w:szCs w:val="22"/>
        </w:rPr>
        <w:tab/>
        <w:t xml:space="preserve">VOLUME II - TECHNICAL PROPOSAL </w:t>
      </w:r>
    </w:p>
    <w:p w:rsidR="002A76F8" w:rsidRPr="001365C3" w:rsidRDefault="002A76F8" w:rsidP="002A76F8">
      <w:pPr>
        <w:ind w:left="360"/>
        <w:rPr>
          <w:rFonts w:ascii="Arial" w:hAnsi="Arial" w:cs="Arial"/>
          <w:sz w:val="22"/>
          <w:szCs w:val="22"/>
        </w:rPr>
      </w:pPr>
    </w:p>
    <w:p w:rsidR="002A76F8" w:rsidRPr="001365C3" w:rsidRDefault="002A76F8" w:rsidP="002A76F8">
      <w:pPr>
        <w:rPr>
          <w:rFonts w:ascii="Arial" w:hAnsi="Arial" w:cs="Arial"/>
          <w:sz w:val="22"/>
          <w:szCs w:val="22"/>
        </w:rPr>
      </w:pPr>
      <w:r w:rsidRPr="001C57A0">
        <w:rPr>
          <w:rFonts w:ascii="Arial" w:hAnsi="Arial" w:cs="Arial"/>
          <w:b/>
          <w:sz w:val="22"/>
          <w:szCs w:val="22"/>
        </w:rPr>
        <w:t>L.9.1.6 is amended to read, “L.9.1.6</w:t>
      </w:r>
      <w:r>
        <w:rPr>
          <w:rFonts w:ascii="Arial" w:hAnsi="Arial" w:cs="Arial"/>
          <w:sz w:val="22"/>
          <w:szCs w:val="22"/>
        </w:rPr>
        <w:t xml:space="preserve"> </w:t>
      </w:r>
      <w:r w:rsidRPr="001365C3">
        <w:rPr>
          <w:rFonts w:ascii="Arial" w:hAnsi="Arial" w:cs="Arial"/>
          <w:sz w:val="22"/>
          <w:szCs w:val="22"/>
        </w:rPr>
        <w:t>The offeror shall propose surveillance plans appropriate for a hybrid contract type.  These surveillance plans shall include an Award Fee Plan for the CPAF portion of the contract in both Volume I (under Section J, Attachment 1) and Volume II.  The Surveillance Plan for non-CPAF portions of the contract shall be included in Volume II</w:t>
      </w:r>
      <w:r>
        <w:rPr>
          <w:rFonts w:ascii="Arial" w:hAnsi="Arial" w:cs="Arial"/>
          <w:sz w:val="22"/>
          <w:szCs w:val="22"/>
        </w:rPr>
        <w:t xml:space="preserve"> only</w:t>
      </w:r>
      <w:r w:rsidRPr="001365C3">
        <w:rPr>
          <w:rFonts w:ascii="Arial" w:hAnsi="Arial" w:cs="Arial"/>
          <w:sz w:val="22"/>
          <w:szCs w:val="22"/>
        </w:rPr>
        <w:t>.   The Government will be providing sample basic information for these plans (See Section J, Attachments 1 and 8) which shall be supplemented by the offeror. The offeror’s surveillance plans shall furnish effective performance measures and metrics as well as incentives and disincentives which will permit the USAP to measure and evaluate the contractor’s success in meeting and exceeding the key performance objectives.  The offeror shall furnish metrics that are clear</w:t>
      </w:r>
      <w:r w:rsidR="007C6522">
        <w:rPr>
          <w:rFonts w:ascii="Arial" w:hAnsi="Arial" w:cs="Arial"/>
          <w:sz w:val="22"/>
          <w:szCs w:val="22"/>
        </w:rPr>
        <w:t xml:space="preserve">, </w:t>
      </w:r>
      <w:r w:rsidRPr="001365C3">
        <w:rPr>
          <w:rFonts w:ascii="Arial" w:hAnsi="Arial" w:cs="Arial"/>
          <w:sz w:val="22"/>
          <w:szCs w:val="22"/>
        </w:rPr>
        <w:t>relevant to performance</w:t>
      </w:r>
      <w:r w:rsidR="007C6522">
        <w:rPr>
          <w:rFonts w:ascii="Arial" w:hAnsi="Arial" w:cs="Arial"/>
          <w:sz w:val="22"/>
          <w:szCs w:val="22"/>
        </w:rPr>
        <w:t>,</w:t>
      </w:r>
      <w:r w:rsidRPr="001365C3">
        <w:rPr>
          <w:rFonts w:ascii="Arial" w:hAnsi="Arial" w:cs="Arial"/>
          <w:sz w:val="22"/>
          <w:szCs w:val="22"/>
        </w:rPr>
        <w:t xml:space="preserve"> and </w:t>
      </w:r>
      <w:r w:rsidR="00EB01BC">
        <w:rPr>
          <w:rFonts w:ascii="Arial" w:hAnsi="Arial" w:cs="Arial"/>
          <w:sz w:val="22"/>
          <w:szCs w:val="22"/>
        </w:rPr>
        <w:t xml:space="preserve">provide for </w:t>
      </w:r>
      <w:r w:rsidRPr="001365C3">
        <w:rPr>
          <w:rFonts w:ascii="Arial" w:hAnsi="Arial" w:cs="Arial"/>
          <w:sz w:val="22"/>
          <w:szCs w:val="22"/>
        </w:rPr>
        <w:t>ease of assessment/ measurement.</w:t>
      </w:r>
      <w:r>
        <w:rPr>
          <w:rFonts w:ascii="Arial" w:hAnsi="Arial" w:cs="Arial"/>
          <w:sz w:val="22"/>
          <w:szCs w:val="22"/>
        </w:rPr>
        <w:t>”</w:t>
      </w:r>
      <w:r w:rsidRPr="001365C3">
        <w:rPr>
          <w:rFonts w:ascii="Arial" w:hAnsi="Arial" w:cs="Arial"/>
          <w:sz w:val="22"/>
          <w:szCs w:val="22"/>
        </w:rPr>
        <w:t xml:space="preserve"> </w:t>
      </w:r>
    </w:p>
    <w:p w:rsidR="002A76F8" w:rsidRPr="001365C3" w:rsidRDefault="002A76F8" w:rsidP="002A76F8">
      <w:pPr>
        <w:rPr>
          <w:rFonts w:ascii="Arial" w:hAnsi="Arial" w:cs="Arial"/>
          <w:sz w:val="22"/>
          <w:szCs w:val="22"/>
        </w:rPr>
      </w:pPr>
    </w:p>
    <w:p w:rsidR="002A76F8" w:rsidRPr="001365C3" w:rsidRDefault="002A76F8" w:rsidP="002A76F8">
      <w:pPr>
        <w:rPr>
          <w:rFonts w:ascii="Arial" w:hAnsi="Arial" w:cs="Arial"/>
          <w:b/>
          <w:sz w:val="22"/>
          <w:szCs w:val="22"/>
        </w:rPr>
      </w:pPr>
      <w:r w:rsidRPr="001C57A0">
        <w:rPr>
          <w:rFonts w:ascii="Arial" w:hAnsi="Arial" w:cs="Arial"/>
          <w:b/>
          <w:sz w:val="22"/>
          <w:szCs w:val="22"/>
        </w:rPr>
        <w:t>L.9.2 is amended to read, “</w:t>
      </w:r>
      <w:r w:rsidRPr="001365C3">
        <w:rPr>
          <w:rFonts w:ascii="Arial" w:hAnsi="Arial" w:cs="Arial"/>
          <w:b/>
          <w:sz w:val="22"/>
          <w:szCs w:val="22"/>
        </w:rPr>
        <w:t>L.9.2</w:t>
      </w:r>
      <w:r w:rsidRPr="001365C3">
        <w:rPr>
          <w:rFonts w:ascii="Arial" w:hAnsi="Arial" w:cs="Arial"/>
          <w:b/>
          <w:sz w:val="22"/>
          <w:szCs w:val="22"/>
        </w:rPr>
        <w:tab/>
        <w:t>TECHNICAL APPROACH (Volume II, Section 2)</w:t>
      </w:r>
    </w:p>
    <w:p w:rsidR="002A76F8" w:rsidRPr="001365C3" w:rsidRDefault="002A76F8" w:rsidP="002A76F8">
      <w:pPr>
        <w:rPr>
          <w:rFonts w:ascii="Arial" w:hAnsi="Arial" w:cs="Arial"/>
          <w:sz w:val="22"/>
          <w:szCs w:val="22"/>
        </w:rPr>
      </w:pPr>
    </w:p>
    <w:p w:rsidR="002A76F8" w:rsidRPr="001365C3" w:rsidRDefault="002A76F8" w:rsidP="002A76F8">
      <w:pPr>
        <w:rPr>
          <w:rFonts w:ascii="Arial" w:hAnsi="Arial" w:cs="Arial"/>
          <w:sz w:val="22"/>
          <w:szCs w:val="22"/>
        </w:rPr>
      </w:pPr>
      <w:r w:rsidRPr="001365C3">
        <w:rPr>
          <w:rFonts w:ascii="Arial" w:hAnsi="Arial" w:cs="Arial"/>
          <w:sz w:val="22"/>
          <w:szCs w:val="22"/>
        </w:rPr>
        <w:t xml:space="preserve">The offeror shall furnish a comprehensive and integrated technical proposal that includes a PWS to be included in Volume II formatted so that it corresponds with the WBS required by NSF addressing the methodology for achieving the contract objective and requirements of the five functional areas identified in the SOO.  The offeror’s technical approach shall be proposed within the requirements cited in the SOO, taking into account proposed resources, costs, risk, schedule and applicable constraints.  Within the technical proposal, the offeror shall identify the risks and propose risk mitigation strategies to achieve program success and a narrative providing the offeror’s rationale for determining which constraints were applicable.  The offeror shall provide information that demonstrates the understanding of the USAP mission and the </w:t>
      </w:r>
      <w:r w:rsidRPr="001365C3">
        <w:rPr>
          <w:rFonts w:ascii="Arial" w:hAnsi="Arial" w:cs="Arial"/>
          <w:sz w:val="22"/>
          <w:szCs w:val="22"/>
        </w:rPr>
        <w:lastRenderedPageBreak/>
        <w:t>extent to which its innovative and creative approaches will streamline processes for greater effectiveness, enhanced efficiencies, and reduced costs.   At a minimum, the technical proposal shall address the following functional areas:</w:t>
      </w:r>
    </w:p>
    <w:p w:rsidR="002A76F8" w:rsidRPr="001365C3" w:rsidRDefault="002A76F8" w:rsidP="002A76F8">
      <w:pPr>
        <w:rPr>
          <w:rFonts w:ascii="Arial" w:hAnsi="Arial" w:cs="Arial"/>
          <w:sz w:val="22"/>
          <w:szCs w:val="22"/>
        </w:rPr>
      </w:pPr>
    </w:p>
    <w:p w:rsidR="002A76F8" w:rsidRPr="001365C3" w:rsidRDefault="002A76F8" w:rsidP="002A76F8">
      <w:pPr>
        <w:numPr>
          <w:ilvl w:val="0"/>
          <w:numId w:val="1"/>
        </w:numPr>
        <w:rPr>
          <w:rFonts w:ascii="Arial" w:hAnsi="Arial" w:cs="Arial"/>
          <w:sz w:val="22"/>
          <w:szCs w:val="22"/>
        </w:rPr>
      </w:pPr>
      <w:r w:rsidRPr="001365C3">
        <w:rPr>
          <w:rFonts w:ascii="Arial" w:hAnsi="Arial" w:cs="Arial"/>
          <w:sz w:val="22"/>
          <w:szCs w:val="22"/>
        </w:rPr>
        <w:t>Technical Management and Administration;</w:t>
      </w:r>
    </w:p>
    <w:p w:rsidR="002A76F8" w:rsidRPr="001365C3" w:rsidRDefault="002A76F8" w:rsidP="002A76F8">
      <w:pPr>
        <w:ind w:left="720"/>
        <w:rPr>
          <w:rFonts w:ascii="Arial" w:hAnsi="Arial" w:cs="Arial"/>
          <w:sz w:val="22"/>
          <w:szCs w:val="22"/>
        </w:rPr>
      </w:pPr>
    </w:p>
    <w:p w:rsidR="002A76F8" w:rsidRPr="001365C3" w:rsidRDefault="002A76F8" w:rsidP="002A76F8">
      <w:pPr>
        <w:numPr>
          <w:ilvl w:val="0"/>
          <w:numId w:val="1"/>
        </w:numPr>
        <w:rPr>
          <w:rFonts w:ascii="Arial" w:hAnsi="Arial" w:cs="Arial"/>
          <w:sz w:val="22"/>
          <w:szCs w:val="22"/>
        </w:rPr>
      </w:pPr>
      <w:r w:rsidRPr="001365C3">
        <w:rPr>
          <w:rFonts w:ascii="Arial" w:hAnsi="Arial" w:cs="Arial"/>
          <w:sz w:val="22"/>
          <w:szCs w:val="22"/>
        </w:rPr>
        <w:t>Science and Technical Project Services;</w:t>
      </w:r>
    </w:p>
    <w:p w:rsidR="002A76F8" w:rsidRPr="001365C3" w:rsidRDefault="002A76F8" w:rsidP="002A76F8">
      <w:pPr>
        <w:rPr>
          <w:rFonts w:ascii="Arial" w:hAnsi="Arial" w:cs="Arial"/>
          <w:sz w:val="22"/>
          <w:szCs w:val="22"/>
        </w:rPr>
      </w:pPr>
    </w:p>
    <w:p w:rsidR="002A76F8" w:rsidRPr="001365C3" w:rsidRDefault="002A76F8" w:rsidP="002A76F8">
      <w:pPr>
        <w:numPr>
          <w:ilvl w:val="0"/>
          <w:numId w:val="1"/>
        </w:numPr>
        <w:rPr>
          <w:rFonts w:ascii="Arial" w:hAnsi="Arial" w:cs="Arial"/>
          <w:sz w:val="22"/>
          <w:szCs w:val="22"/>
        </w:rPr>
      </w:pPr>
      <w:r w:rsidRPr="001365C3">
        <w:rPr>
          <w:rFonts w:ascii="Arial" w:hAnsi="Arial" w:cs="Arial"/>
          <w:sz w:val="22"/>
          <w:szCs w:val="22"/>
        </w:rPr>
        <w:t xml:space="preserve">Information Technology and Communications; </w:t>
      </w:r>
    </w:p>
    <w:p w:rsidR="002A76F8" w:rsidRPr="001365C3" w:rsidRDefault="002A76F8" w:rsidP="002A76F8">
      <w:pPr>
        <w:rPr>
          <w:rFonts w:ascii="Arial" w:hAnsi="Arial" w:cs="Arial"/>
          <w:sz w:val="22"/>
          <w:szCs w:val="22"/>
        </w:rPr>
      </w:pPr>
    </w:p>
    <w:p w:rsidR="002A76F8" w:rsidRPr="001365C3" w:rsidRDefault="002A76F8" w:rsidP="002A76F8">
      <w:pPr>
        <w:numPr>
          <w:ilvl w:val="0"/>
          <w:numId w:val="1"/>
        </w:numPr>
        <w:rPr>
          <w:rFonts w:ascii="Arial" w:hAnsi="Arial" w:cs="Arial"/>
          <w:sz w:val="22"/>
          <w:szCs w:val="22"/>
        </w:rPr>
      </w:pPr>
      <w:r w:rsidRPr="001365C3">
        <w:rPr>
          <w:rFonts w:ascii="Arial" w:hAnsi="Arial" w:cs="Arial"/>
          <w:sz w:val="22"/>
          <w:szCs w:val="22"/>
        </w:rPr>
        <w:t>Infrastructure, Operations, and Professional Services;</w:t>
      </w:r>
    </w:p>
    <w:p w:rsidR="002A76F8" w:rsidRPr="001365C3" w:rsidRDefault="002A76F8" w:rsidP="002A76F8">
      <w:pPr>
        <w:rPr>
          <w:rFonts w:ascii="Arial" w:hAnsi="Arial" w:cs="Arial"/>
          <w:sz w:val="22"/>
          <w:szCs w:val="22"/>
        </w:rPr>
      </w:pPr>
    </w:p>
    <w:p w:rsidR="002A76F8" w:rsidRPr="001365C3" w:rsidRDefault="002A76F8" w:rsidP="002A76F8">
      <w:pPr>
        <w:numPr>
          <w:ilvl w:val="0"/>
          <w:numId w:val="1"/>
        </w:numPr>
        <w:rPr>
          <w:rFonts w:ascii="Arial" w:hAnsi="Arial" w:cs="Arial"/>
          <w:sz w:val="22"/>
          <w:szCs w:val="22"/>
        </w:rPr>
      </w:pPr>
      <w:r w:rsidRPr="001365C3">
        <w:rPr>
          <w:rFonts w:ascii="Arial" w:hAnsi="Arial" w:cs="Arial"/>
          <w:sz w:val="22"/>
          <w:szCs w:val="22"/>
        </w:rPr>
        <w:t>Transportation and Logistics.</w:t>
      </w:r>
    </w:p>
    <w:p w:rsidR="002A76F8" w:rsidRPr="001365C3" w:rsidRDefault="002A76F8" w:rsidP="002A76F8">
      <w:pPr>
        <w:ind w:left="360" w:hanging="360"/>
        <w:rPr>
          <w:rFonts w:ascii="Arial" w:hAnsi="Arial" w:cs="Arial"/>
          <w:b/>
          <w:sz w:val="22"/>
          <w:szCs w:val="22"/>
        </w:rPr>
      </w:pPr>
    </w:p>
    <w:p w:rsidR="002A76F8" w:rsidRPr="001365C3" w:rsidRDefault="002A76F8" w:rsidP="002A76F8">
      <w:pPr>
        <w:ind w:left="720" w:hanging="720"/>
        <w:rPr>
          <w:rFonts w:ascii="Arial" w:hAnsi="Arial" w:cs="Arial"/>
          <w:b/>
          <w:sz w:val="22"/>
          <w:szCs w:val="22"/>
        </w:rPr>
      </w:pPr>
    </w:p>
    <w:p w:rsidR="002A76F8" w:rsidRPr="001365C3" w:rsidRDefault="002A76F8" w:rsidP="002A76F8">
      <w:pPr>
        <w:rPr>
          <w:rFonts w:ascii="Arial" w:hAnsi="Arial" w:cs="Arial"/>
          <w:sz w:val="22"/>
          <w:szCs w:val="22"/>
        </w:rPr>
      </w:pPr>
      <w:r w:rsidRPr="001365C3">
        <w:rPr>
          <w:rFonts w:ascii="Arial" w:hAnsi="Arial" w:cs="Arial"/>
          <w:sz w:val="22"/>
          <w:szCs w:val="22"/>
        </w:rPr>
        <w:t xml:space="preserve">NSF has identified in the cover letter that accompanied Amendment 007 activities from your initial proposal as efforts that may result in efficiencies and cost benefits.  For each of these activities the offeror is required to prepare and submit the information detailed in Attachment L-15 with your updated proposal in Volume II. This information will be used to assess the technical merit of your proposal and its cost realism. </w:t>
      </w:r>
    </w:p>
    <w:p w:rsidR="002A76F8" w:rsidRPr="001365C3" w:rsidRDefault="002A76F8" w:rsidP="002A76F8">
      <w:pPr>
        <w:ind w:left="360" w:hanging="360"/>
        <w:rPr>
          <w:rFonts w:ascii="Arial" w:hAnsi="Arial" w:cs="Arial"/>
          <w:b/>
          <w:sz w:val="22"/>
          <w:szCs w:val="22"/>
        </w:rPr>
      </w:pPr>
    </w:p>
    <w:p w:rsidR="002A76F8" w:rsidRPr="001365C3" w:rsidRDefault="002A76F8" w:rsidP="002A76F8">
      <w:pPr>
        <w:ind w:left="360" w:hanging="360"/>
        <w:rPr>
          <w:rFonts w:ascii="Arial" w:hAnsi="Arial" w:cs="Arial"/>
          <w:b/>
          <w:sz w:val="22"/>
          <w:szCs w:val="22"/>
        </w:rPr>
      </w:pPr>
      <w:r w:rsidRPr="001365C3">
        <w:rPr>
          <w:rFonts w:ascii="Arial" w:hAnsi="Arial" w:cs="Arial"/>
          <w:b/>
          <w:sz w:val="22"/>
          <w:szCs w:val="22"/>
        </w:rPr>
        <w:t>L.9.3</w:t>
      </w:r>
      <w:r w:rsidRPr="001365C3">
        <w:rPr>
          <w:rFonts w:ascii="Arial" w:hAnsi="Arial" w:cs="Arial"/>
          <w:b/>
          <w:sz w:val="22"/>
          <w:szCs w:val="22"/>
        </w:rPr>
        <w:tab/>
        <w:t>TRANSITION-IN STATEMENT OF WORK (Volume II, Section 3)</w:t>
      </w:r>
    </w:p>
    <w:p w:rsidR="002A76F8" w:rsidRPr="001365C3" w:rsidRDefault="002A76F8" w:rsidP="002A76F8">
      <w:pPr>
        <w:rPr>
          <w:rFonts w:ascii="Arial" w:hAnsi="Arial" w:cs="Arial"/>
          <w:sz w:val="22"/>
          <w:szCs w:val="22"/>
        </w:rPr>
      </w:pPr>
    </w:p>
    <w:p w:rsidR="002A76F8" w:rsidRPr="001365C3" w:rsidRDefault="002A76F8" w:rsidP="002A76F8">
      <w:pPr>
        <w:rPr>
          <w:rFonts w:ascii="Arial" w:hAnsi="Arial" w:cs="Arial"/>
          <w:sz w:val="22"/>
          <w:szCs w:val="22"/>
        </w:rPr>
      </w:pPr>
      <w:r>
        <w:rPr>
          <w:rFonts w:ascii="Arial" w:hAnsi="Arial" w:cs="Arial"/>
          <w:sz w:val="22"/>
          <w:szCs w:val="22"/>
        </w:rPr>
        <w:t>L. 9.3.1 is amended to read, “</w:t>
      </w:r>
      <w:r w:rsidR="009D55BC">
        <w:rPr>
          <w:rFonts w:ascii="Arial" w:hAnsi="Arial" w:cs="Arial"/>
          <w:sz w:val="22"/>
          <w:szCs w:val="22"/>
        </w:rPr>
        <w:t xml:space="preserve">L.9.3.1 </w:t>
      </w:r>
      <w:r w:rsidRPr="001365C3">
        <w:rPr>
          <w:rFonts w:ascii="Arial" w:hAnsi="Arial" w:cs="Arial"/>
          <w:sz w:val="22"/>
          <w:szCs w:val="22"/>
        </w:rPr>
        <w:t xml:space="preserve">The offeror shall accomplish transition-in activities in accordance with Section J, Attachment 11, Transition-in Statement of Work, dated </w:t>
      </w:r>
      <w:r>
        <w:rPr>
          <w:rFonts w:ascii="Arial" w:hAnsi="Arial" w:cs="Arial"/>
          <w:sz w:val="22"/>
          <w:szCs w:val="22"/>
        </w:rPr>
        <w:t>November</w:t>
      </w:r>
      <w:r w:rsidRPr="001365C3">
        <w:rPr>
          <w:rFonts w:ascii="Arial" w:hAnsi="Arial" w:cs="Arial"/>
          <w:sz w:val="22"/>
          <w:szCs w:val="22"/>
        </w:rPr>
        <w:t xml:space="preserve">, 2010.    Proposed transition-in information shall address the activities as identified while minimizing disruptions and inefficiencies and maintaining uninterrupted services to the USAP.  The transition-in work shall be accomplished on a firm-fixed price and cost reimbursement basis as indicated in </w:t>
      </w:r>
      <w:proofErr w:type="spellStart"/>
      <w:r w:rsidRPr="001365C3">
        <w:rPr>
          <w:rFonts w:ascii="Arial" w:hAnsi="Arial" w:cs="Arial"/>
          <w:sz w:val="22"/>
          <w:szCs w:val="22"/>
        </w:rPr>
        <w:t>SubCLINs</w:t>
      </w:r>
      <w:proofErr w:type="spellEnd"/>
      <w:r w:rsidRPr="001365C3">
        <w:rPr>
          <w:rFonts w:ascii="Arial" w:hAnsi="Arial" w:cs="Arial"/>
          <w:sz w:val="22"/>
          <w:szCs w:val="22"/>
        </w:rPr>
        <w:t xml:space="preserve"> 0001.A and 0001.B.</w:t>
      </w:r>
      <w:r>
        <w:rPr>
          <w:rFonts w:ascii="Arial" w:hAnsi="Arial" w:cs="Arial"/>
          <w:sz w:val="22"/>
          <w:szCs w:val="22"/>
        </w:rPr>
        <w:t>”</w:t>
      </w:r>
      <w:r w:rsidRPr="001365C3">
        <w:rPr>
          <w:rFonts w:ascii="Arial" w:hAnsi="Arial" w:cs="Arial"/>
          <w:sz w:val="22"/>
          <w:szCs w:val="22"/>
        </w:rPr>
        <w:t xml:space="preserve">  </w:t>
      </w:r>
    </w:p>
    <w:p w:rsidR="002A76F8" w:rsidRPr="001365C3" w:rsidRDefault="002A76F8" w:rsidP="002A76F8">
      <w:pPr>
        <w:ind w:left="360"/>
        <w:rPr>
          <w:rFonts w:ascii="Arial" w:hAnsi="Arial" w:cs="Arial"/>
          <w:sz w:val="22"/>
          <w:szCs w:val="22"/>
        </w:rPr>
      </w:pPr>
    </w:p>
    <w:p w:rsidR="002A76F8" w:rsidRPr="001365C3" w:rsidRDefault="002A76F8" w:rsidP="002A76F8">
      <w:pPr>
        <w:rPr>
          <w:rFonts w:ascii="Arial" w:hAnsi="Arial" w:cs="Arial"/>
          <w:b/>
          <w:sz w:val="22"/>
          <w:szCs w:val="22"/>
        </w:rPr>
      </w:pPr>
    </w:p>
    <w:p w:rsidR="002A76F8" w:rsidRPr="001365C3" w:rsidRDefault="002A76F8" w:rsidP="002A76F8">
      <w:pPr>
        <w:rPr>
          <w:rFonts w:ascii="Arial" w:hAnsi="Arial" w:cs="Arial"/>
          <w:b/>
          <w:sz w:val="22"/>
          <w:szCs w:val="22"/>
        </w:rPr>
      </w:pPr>
      <w:r w:rsidRPr="001365C3">
        <w:rPr>
          <w:rFonts w:ascii="Arial" w:hAnsi="Arial" w:cs="Arial"/>
          <w:b/>
          <w:sz w:val="22"/>
          <w:szCs w:val="22"/>
        </w:rPr>
        <w:t>L.11</w:t>
      </w:r>
      <w:r w:rsidRPr="001365C3">
        <w:rPr>
          <w:rFonts w:ascii="Arial" w:hAnsi="Arial" w:cs="Arial"/>
          <w:b/>
          <w:sz w:val="22"/>
          <w:szCs w:val="22"/>
        </w:rPr>
        <w:tab/>
        <w:t xml:space="preserve">VOLUME IV - COST/PRICE PROPOSAL </w:t>
      </w:r>
    </w:p>
    <w:p w:rsidR="002A76F8" w:rsidRPr="001365C3" w:rsidRDefault="002A76F8" w:rsidP="002A76F8">
      <w:pPr>
        <w:ind w:firstLine="720"/>
        <w:rPr>
          <w:rFonts w:ascii="Arial" w:hAnsi="Arial" w:cs="Arial"/>
          <w:sz w:val="22"/>
          <w:szCs w:val="22"/>
        </w:rPr>
      </w:pPr>
    </w:p>
    <w:p w:rsidR="002A76F8" w:rsidRPr="00F50C12" w:rsidRDefault="002A76F8" w:rsidP="002A76F8">
      <w:pPr>
        <w:rPr>
          <w:rFonts w:ascii="Arial" w:hAnsi="Arial" w:cs="Arial"/>
        </w:rPr>
      </w:pPr>
      <w:r>
        <w:rPr>
          <w:rFonts w:ascii="Arial" w:hAnsi="Arial" w:cs="Arial"/>
          <w:b/>
          <w:sz w:val="22"/>
          <w:szCs w:val="22"/>
        </w:rPr>
        <w:t>L. 11.6.2.2</w:t>
      </w:r>
      <w:r w:rsidR="004F386E">
        <w:rPr>
          <w:rFonts w:ascii="Arial" w:hAnsi="Arial" w:cs="Arial"/>
          <w:b/>
          <w:sz w:val="22"/>
          <w:szCs w:val="22"/>
        </w:rPr>
        <w:t xml:space="preserve"> </w:t>
      </w:r>
      <w:r w:rsidR="00E655AB" w:rsidRPr="001365C3">
        <w:rPr>
          <w:rFonts w:ascii="Arial" w:hAnsi="Arial" w:cs="Arial"/>
          <w:b/>
          <w:sz w:val="22"/>
          <w:szCs w:val="22"/>
        </w:rPr>
        <w:t>Content of Section 2</w:t>
      </w:r>
      <w:r w:rsidR="00E655AB">
        <w:rPr>
          <w:rFonts w:ascii="Arial" w:hAnsi="Arial" w:cs="Arial"/>
          <w:b/>
          <w:sz w:val="22"/>
          <w:szCs w:val="22"/>
        </w:rPr>
        <w:t>,</w:t>
      </w:r>
      <w:r w:rsidR="00E655AB" w:rsidRPr="001365C3">
        <w:rPr>
          <w:rFonts w:ascii="Arial" w:hAnsi="Arial" w:cs="Arial"/>
          <w:b/>
          <w:sz w:val="22"/>
          <w:szCs w:val="22"/>
        </w:rPr>
        <w:t xml:space="preserve"> </w:t>
      </w:r>
      <w:r w:rsidR="00E655AB">
        <w:rPr>
          <w:rFonts w:ascii="Arial" w:hAnsi="Arial" w:cs="Arial"/>
          <w:b/>
          <w:sz w:val="22"/>
          <w:szCs w:val="22"/>
        </w:rPr>
        <w:t xml:space="preserve">paragraph </w:t>
      </w:r>
      <w:r w:rsidR="004F386E">
        <w:rPr>
          <w:rFonts w:ascii="Arial" w:hAnsi="Arial" w:cs="Arial"/>
          <w:b/>
          <w:sz w:val="22"/>
          <w:szCs w:val="22"/>
        </w:rPr>
        <w:t>b)</w:t>
      </w:r>
      <w:r>
        <w:rPr>
          <w:rFonts w:ascii="Arial" w:hAnsi="Arial" w:cs="Arial"/>
          <w:b/>
          <w:sz w:val="22"/>
          <w:szCs w:val="22"/>
        </w:rPr>
        <w:t xml:space="preserve"> is amended to read, “</w:t>
      </w:r>
      <w:r w:rsidRPr="00F50C12">
        <w:rPr>
          <w:rFonts w:ascii="Arial" w:hAnsi="Arial" w:cs="Arial"/>
        </w:rPr>
        <w:t>b) Cost Model – The offeror and all subcontractors shall utilize the cost model and cost model instructions, provided in Attachment L-10, L-11 to estimate the total cost (including all costs and fees) to the Government over the performance period (including basic and all options).  Completion of Attachment L-9, Total Cost Prime Contractor, is applicable to the Offeror only. The Cost Model shall be submitted in electronic copies only.  The Cost Model and BOE information shall track between the proposed PWS and NSF Work Breakdown Structure (WBS) and shall cross reference to the SOO functional areas, the Technical Proposal and CLINs along with the other</w:t>
      </w:r>
      <w:r w:rsidRPr="00F50C12">
        <w:rPr>
          <w:rFonts w:ascii="Arial" w:hAnsi="Arial" w:cs="Arial"/>
          <w:strike/>
        </w:rPr>
        <w:t xml:space="preserve"> </w:t>
      </w:r>
      <w:r w:rsidRPr="00F50C12">
        <w:rPr>
          <w:rFonts w:ascii="Arial" w:hAnsi="Arial" w:cs="Arial"/>
        </w:rPr>
        <w:t>required area set out in the Cross Reference Matrix (See paragraph L-14). The Cost Model shall reflect the offeror’s overall technical solution.</w:t>
      </w:r>
      <w:r>
        <w:rPr>
          <w:rFonts w:ascii="Arial" w:hAnsi="Arial" w:cs="Arial"/>
        </w:rPr>
        <w:t>”</w:t>
      </w:r>
      <w:r w:rsidRPr="00F50C12">
        <w:rPr>
          <w:rFonts w:ascii="Arial" w:hAnsi="Arial" w:cs="Arial"/>
        </w:rPr>
        <w:t xml:space="preserve">  </w:t>
      </w:r>
    </w:p>
    <w:p w:rsidR="002A76F8" w:rsidRPr="001365C3" w:rsidRDefault="002A76F8" w:rsidP="002A76F8">
      <w:pPr>
        <w:pStyle w:val="ListParagraph"/>
        <w:spacing w:after="0" w:line="240" w:lineRule="auto"/>
        <w:rPr>
          <w:rFonts w:ascii="Arial" w:hAnsi="Arial" w:cs="Arial"/>
        </w:rPr>
      </w:pPr>
    </w:p>
    <w:p w:rsidR="00E655AB" w:rsidRDefault="00387D63" w:rsidP="002A76F8">
      <w:pPr>
        <w:tabs>
          <w:tab w:val="left" w:pos="6885"/>
        </w:tabs>
        <w:rPr>
          <w:rFonts w:ascii="Arial" w:hAnsi="Arial" w:cs="Arial"/>
          <w:sz w:val="22"/>
          <w:szCs w:val="22"/>
        </w:rPr>
      </w:pPr>
      <w:r>
        <w:rPr>
          <w:rFonts w:ascii="Arial" w:hAnsi="Arial" w:cs="Arial"/>
          <w:sz w:val="22"/>
          <w:szCs w:val="22"/>
        </w:rPr>
        <w:t xml:space="preserve">IV. </w:t>
      </w:r>
      <w:r w:rsidR="00E655AB">
        <w:rPr>
          <w:rFonts w:ascii="Arial" w:hAnsi="Arial" w:cs="Arial"/>
          <w:sz w:val="22"/>
          <w:szCs w:val="22"/>
        </w:rPr>
        <w:t>See attached amended Section L Attachments L-9, L-10, L-11, and L-14 for applicable updates.</w:t>
      </w:r>
    </w:p>
    <w:p w:rsidR="00E655AB" w:rsidRDefault="00E655AB" w:rsidP="002A76F8">
      <w:pPr>
        <w:tabs>
          <w:tab w:val="left" w:pos="6885"/>
        </w:tabs>
        <w:rPr>
          <w:rFonts w:ascii="Arial" w:hAnsi="Arial" w:cs="Arial"/>
          <w:sz w:val="22"/>
          <w:szCs w:val="22"/>
        </w:rPr>
      </w:pPr>
    </w:p>
    <w:p w:rsidR="001D79CD" w:rsidRDefault="00E655AB" w:rsidP="00A636C0">
      <w:pPr>
        <w:tabs>
          <w:tab w:val="left" w:pos="6885"/>
        </w:tabs>
      </w:pPr>
      <w:r>
        <w:rPr>
          <w:rFonts w:ascii="Arial" w:hAnsi="Arial" w:cs="Arial"/>
          <w:sz w:val="22"/>
          <w:szCs w:val="22"/>
        </w:rPr>
        <w:t xml:space="preserve">V.   </w:t>
      </w:r>
      <w:r w:rsidR="002A76F8" w:rsidRPr="00F50C12">
        <w:rPr>
          <w:rFonts w:ascii="Arial" w:hAnsi="Arial" w:cs="Arial"/>
          <w:sz w:val="22"/>
          <w:szCs w:val="22"/>
        </w:rPr>
        <w:t xml:space="preserve">Answers to questions submitted by offerors are incorporated into Attachment A to this </w:t>
      </w:r>
      <w:r w:rsidR="00242EDA">
        <w:rPr>
          <w:rFonts w:ascii="Arial" w:hAnsi="Arial" w:cs="Arial"/>
          <w:sz w:val="22"/>
          <w:szCs w:val="22"/>
        </w:rPr>
        <w:t>a</w:t>
      </w:r>
      <w:r w:rsidR="002A76F8" w:rsidRPr="00F50C12">
        <w:rPr>
          <w:rFonts w:ascii="Arial" w:hAnsi="Arial" w:cs="Arial"/>
          <w:sz w:val="22"/>
          <w:szCs w:val="22"/>
        </w:rPr>
        <w:t>mendment.</w:t>
      </w:r>
      <w:r w:rsidR="00A636C0">
        <w:rPr>
          <w:rFonts w:ascii="Arial" w:hAnsi="Arial" w:cs="Arial"/>
          <w:sz w:val="22"/>
          <w:szCs w:val="22"/>
        </w:rPr>
        <w:t xml:space="preserve">  </w:t>
      </w:r>
    </w:p>
    <w:sectPr w:rsidR="001D79CD" w:rsidSect="001D79CD">
      <w:head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367" w:rsidRDefault="00C46367" w:rsidP="002A76F8">
      <w:r>
        <w:separator/>
      </w:r>
    </w:p>
  </w:endnote>
  <w:endnote w:type="continuationSeparator" w:id="0">
    <w:p w:rsidR="00C46367" w:rsidRDefault="00C46367" w:rsidP="002A76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367" w:rsidRDefault="00C46367" w:rsidP="002A76F8">
      <w:r>
        <w:separator/>
      </w:r>
    </w:p>
  </w:footnote>
  <w:footnote w:type="continuationSeparator" w:id="0">
    <w:p w:rsidR="00C46367" w:rsidRDefault="00C46367" w:rsidP="002A76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C66" w:rsidRDefault="00DA6C66" w:rsidP="002A76F8">
    <w:pPr>
      <w:pStyle w:val="Header"/>
      <w:tabs>
        <w:tab w:val="left" w:pos="9330"/>
      </w:tabs>
    </w:pPr>
    <w:r>
      <w:t>RFP DACS08P2215, Amendment 008</w:t>
    </w:r>
    <w:r>
      <w:tab/>
      <w:t xml:space="preserve">                                                                          11/16/2010</w:t>
    </w:r>
  </w:p>
  <w:p w:rsidR="00DA6C66" w:rsidRDefault="00DA6C6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5F8"/>
    <w:multiLevelType w:val="hybridMultilevel"/>
    <w:tmpl w:val="B9C07198"/>
    <w:lvl w:ilvl="0" w:tplc="1E4A7F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6020ADC"/>
    <w:multiLevelType w:val="hybridMultilevel"/>
    <w:tmpl w:val="2638BF32"/>
    <w:lvl w:ilvl="0" w:tplc="75C2FF6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237D35D9"/>
    <w:multiLevelType w:val="hybridMultilevel"/>
    <w:tmpl w:val="14D23010"/>
    <w:lvl w:ilvl="0" w:tplc="BE78BAA6">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5FD62ED"/>
    <w:multiLevelType w:val="hybridMultilevel"/>
    <w:tmpl w:val="7A9C40A0"/>
    <w:lvl w:ilvl="0" w:tplc="59A47D46">
      <w:start w:val="1"/>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56D02C34"/>
    <w:multiLevelType w:val="hybridMultilevel"/>
    <w:tmpl w:val="92B22EC4"/>
    <w:lvl w:ilvl="0" w:tplc="3C6088B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footnotePr>
    <w:footnote w:id="-1"/>
    <w:footnote w:id="0"/>
  </w:footnotePr>
  <w:endnotePr>
    <w:endnote w:id="-1"/>
    <w:endnote w:id="0"/>
  </w:endnotePr>
  <w:compat/>
  <w:rsids>
    <w:rsidRoot w:val="002A76F8"/>
    <w:rsid w:val="00061C30"/>
    <w:rsid w:val="00063F05"/>
    <w:rsid w:val="00092A3B"/>
    <w:rsid w:val="00101538"/>
    <w:rsid w:val="00151B74"/>
    <w:rsid w:val="001C57A0"/>
    <w:rsid w:val="001D79CD"/>
    <w:rsid w:val="001E3E61"/>
    <w:rsid w:val="00242EDA"/>
    <w:rsid w:val="002A64B2"/>
    <w:rsid w:val="002A76F8"/>
    <w:rsid w:val="003105B0"/>
    <w:rsid w:val="00353DDC"/>
    <w:rsid w:val="00362225"/>
    <w:rsid w:val="00387D63"/>
    <w:rsid w:val="003973AA"/>
    <w:rsid w:val="003C0AF4"/>
    <w:rsid w:val="003E5910"/>
    <w:rsid w:val="004050A6"/>
    <w:rsid w:val="00463533"/>
    <w:rsid w:val="004664F2"/>
    <w:rsid w:val="004B5F26"/>
    <w:rsid w:val="004C2729"/>
    <w:rsid w:val="004D1051"/>
    <w:rsid w:val="004F386E"/>
    <w:rsid w:val="005456E0"/>
    <w:rsid w:val="00601259"/>
    <w:rsid w:val="00636AD2"/>
    <w:rsid w:val="006759F5"/>
    <w:rsid w:val="006866B5"/>
    <w:rsid w:val="006C3D00"/>
    <w:rsid w:val="0074745F"/>
    <w:rsid w:val="00755FE7"/>
    <w:rsid w:val="007C6522"/>
    <w:rsid w:val="008D5CB2"/>
    <w:rsid w:val="00990E4F"/>
    <w:rsid w:val="009B3680"/>
    <w:rsid w:val="009C4BE4"/>
    <w:rsid w:val="009D55BC"/>
    <w:rsid w:val="009F0EB6"/>
    <w:rsid w:val="00A636C0"/>
    <w:rsid w:val="00A93D70"/>
    <w:rsid w:val="00AB06A4"/>
    <w:rsid w:val="00AE0665"/>
    <w:rsid w:val="00B267B4"/>
    <w:rsid w:val="00B36E47"/>
    <w:rsid w:val="00B4360D"/>
    <w:rsid w:val="00B575C6"/>
    <w:rsid w:val="00BA7AC0"/>
    <w:rsid w:val="00C46367"/>
    <w:rsid w:val="00C725A9"/>
    <w:rsid w:val="00CA7D23"/>
    <w:rsid w:val="00D60B65"/>
    <w:rsid w:val="00D942F1"/>
    <w:rsid w:val="00D97B3C"/>
    <w:rsid w:val="00DA6C66"/>
    <w:rsid w:val="00E655AB"/>
    <w:rsid w:val="00EB01BC"/>
    <w:rsid w:val="00EB14E7"/>
    <w:rsid w:val="00F77E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6F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A76F8"/>
    <w:pPr>
      <w:suppressAutoHyphens/>
    </w:pPr>
    <w:rPr>
      <w:sz w:val="20"/>
      <w:szCs w:val="20"/>
    </w:rPr>
  </w:style>
  <w:style w:type="character" w:customStyle="1" w:styleId="BodyTextChar">
    <w:name w:val="Body Text Char"/>
    <w:basedOn w:val="DefaultParagraphFont"/>
    <w:link w:val="BodyText"/>
    <w:rsid w:val="002A76F8"/>
    <w:rPr>
      <w:rFonts w:ascii="Times New Roman" w:eastAsia="Times New Roman" w:hAnsi="Times New Roman" w:cs="Times New Roman"/>
      <w:sz w:val="20"/>
      <w:szCs w:val="20"/>
    </w:rPr>
  </w:style>
  <w:style w:type="paragraph" w:styleId="ListParagraph">
    <w:name w:val="List Paragraph"/>
    <w:basedOn w:val="Normal"/>
    <w:qFormat/>
    <w:rsid w:val="002A76F8"/>
    <w:pPr>
      <w:spacing w:after="200" w:line="276" w:lineRule="auto"/>
      <w:ind w:left="720"/>
      <w:contextualSpacing/>
    </w:pPr>
    <w:rPr>
      <w:rFonts w:ascii="Calibri" w:eastAsia="Calibri" w:hAnsi="Calibri"/>
      <w:sz w:val="22"/>
      <w:szCs w:val="22"/>
    </w:rPr>
  </w:style>
  <w:style w:type="paragraph" w:styleId="Header">
    <w:name w:val="header"/>
    <w:basedOn w:val="Normal"/>
    <w:link w:val="HeaderChar"/>
    <w:unhideWhenUsed/>
    <w:rsid w:val="002A76F8"/>
    <w:pPr>
      <w:tabs>
        <w:tab w:val="center" w:pos="4680"/>
        <w:tab w:val="right" w:pos="9360"/>
      </w:tabs>
    </w:pPr>
  </w:style>
  <w:style w:type="character" w:customStyle="1" w:styleId="HeaderChar">
    <w:name w:val="Header Char"/>
    <w:basedOn w:val="DefaultParagraphFont"/>
    <w:link w:val="Header"/>
    <w:uiPriority w:val="99"/>
    <w:semiHidden/>
    <w:rsid w:val="002A76F8"/>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2A76F8"/>
    <w:pPr>
      <w:tabs>
        <w:tab w:val="center" w:pos="4680"/>
        <w:tab w:val="right" w:pos="9360"/>
      </w:tabs>
    </w:pPr>
  </w:style>
  <w:style w:type="character" w:customStyle="1" w:styleId="FooterChar">
    <w:name w:val="Footer Char"/>
    <w:basedOn w:val="DefaultParagraphFont"/>
    <w:link w:val="Footer"/>
    <w:uiPriority w:val="99"/>
    <w:semiHidden/>
    <w:rsid w:val="002A76F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655AB"/>
    <w:rPr>
      <w:rFonts w:ascii="Tahoma" w:hAnsi="Tahoma" w:cs="Tahoma"/>
      <w:sz w:val="16"/>
      <w:szCs w:val="16"/>
    </w:rPr>
  </w:style>
  <w:style w:type="character" w:customStyle="1" w:styleId="BalloonTextChar">
    <w:name w:val="Balloon Text Char"/>
    <w:basedOn w:val="DefaultParagraphFont"/>
    <w:link w:val="BalloonText"/>
    <w:uiPriority w:val="99"/>
    <w:semiHidden/>
    <w:rsid w:val="00E655A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A6C66"/>
    <w:rPr>
      <w:sz w:val="16"/>
      <w:szCs w:val="16"/>
    </w:rPr>
  </w:style>
  <w:style w:type="paragraph" w:styleId="CommentText">
    <w:name w:val="annotation text"/>
    <w:basedOn w:val="Normal"/>
    <w:link w:val="CommentTextChar"/>
    <w:uiPriority w:val="99"/>
    <w:semiHidden/>
    <w:unhideWhenUsed/>
    <w:rsid w:val="00DA6C66"/>
    <w:rPr>
      <w:sz w:val="20"/>
      <w:szCs w:val="20"/>
    </w:rPr>
  </w:style>
  <w:style w:type="character" w:customStyle="1" w:styleId="CommentTextChar">
    <w:name w:val="Comment Text Char"/>
    <w:basedOn w:val="DefaultParagraphFont"/>
    <w:link w:val="CommentText"/>
    <w:uiPriority w:val="99"/>
    <w:semiHidden/>
    <w:rsid w:val="00DA6C6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A6C66"/>
    <w:rPr>
      <w:b/>
      <w:bCs/>
    </w:rPr>
  </w:style>
  <w:style w:type="character" w:customStyle="1" w:styleId="CommentSubjectChar">
    <w:name w:val="Comment Subject Char"/>
    <w:basedOn w:val="CommentTextChar"/>
    <w:link w:val="CommentSubject"/>
    <w:uiPriority w:val="99"/>
    <w:semiHidden/>
    <w:rsid w:val="00DA6C6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3C83660108554FB31BD77E35E07EC1" ma:contentTypeVersion="0" ma:contentTypeDescription="Create a new document." ma:contentTypeScope="" ma:versionID="42d0679e419df2c8504ca47bc437bfb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300B1-DE1A-48D0-8CFB-1949E565FD33}">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21210DE1-AE40-40B7-AD73-E55AE7DB00C8}">
  <ds:schemaRefs>
    <ds:schemaRef ds:uri="http://schemas.microsoft.com/sharepoint/v3/contenttype/forms"/>
  </ds:schemaRefs>
</ds:datastoreItem>
</file>

<file path=customXml/itemProps3.xml><?xml version="1.0" encoding="utf-8"?>
<ds:datastoreItem xmlns:ds="http://schemas.openxmlformats.org/officeDocument/2006/customXml" ds:itemID="{792A8241-E9FF-4263-B406-DFDAD905B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502C95C-D185-4C0B-ADF5-0A51D9829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2675</Words>
  <Characters>15253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Acquisition Solutions Inc.</Company>
  <LinksUpToDate>false</LinksUpToDate>
  <CharactersWithSpaces>17893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alee</dc:creator>
  <cp:keywords/>
  <dc:description/>
  <cp:lastModifiedBy>kmilliso</cp:lastModifiedBy>
  <cp:revision>3</cp:revision>
  <cp:lastPrinted>2010-11-16T20:02:00Z</cp:lastPrinted>
  <dcterms:created xsi:type="dcterms:W3CDTF">2010-11-16T20:01:00Z</dcterms:created>
  <dcterms:modified xsi:type="dcterms:W3CDTF">2010-11-16T20:03:00Z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0x010100503C83660108554FB31BD77E35E07EC1</vt:lpwstr>
  </property>
</Properties>
</file>